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10" w:rsidRPr="00046BBA" w:rsidRDefault="00AF4210" w:rsidP="005A322A">
      <w:pPr>
        <w:pStyle w:val="LargeHeading"/>
        <w:rPr>
          <w:lang w:val="es-ES"/>
        </w:rPr>
      </w:pPr>
      <w:r w:rsidRPr="00046BBA">
        <w:rPr>
          <w:lang w:val="es-ES"/>
        </w:rPr>
        <w:t xml:space="preserve">Set </w:t>
      </w:r>
      <w:proofErr w:type="spellStart"/>
      <w:r w:rsidRPr="00046BBA">
        <w:rPr>
          <w:lang w:val="es-ES"/>
        </w:rPr>
        <w:t>Analysis</w:t>
      </w:r>
      <w:proofErr w:type="spellEnd"/>
      <w:r w:rsidR="005A322A" w:rsidRPr="00046BBA">
        <w:rPr>
          <w:lang w:val="es-ES"/>
        </w:rPr>
        <w:t xml:space="preserve"> - </w:t>
      </w:r>
      <w:r w:rsidRPr="00046BBA">
        <w:rPr>
          <w:lang w:val="es-ES"/>
        </w:rPr>
        <w:t>Análisis de Conjuntos</w:t>
      </w:r>
    </w:p>
    <w:p w:rsidR="0080504F" w:rsidRPr="00046BBA" w:rsidRDefault="0080504F" w:rsidP="00DF2570">
      <w:pPr>
        <w:rPr>
          <w:lang w:val="es-ES"/>
        </w:rPr>
      </w:pPr>
    </w:p>
    <w:p w:rsidR="0080504F" w:rsidRPr="00046BBA" w:rsidRDefault="0080504F" w:rsidP="00DF2570">
      <w:pPr>
        <w:rPr>
          <w:lang w:val="es-ES"/>
        </w:rPr>
      </w:pPr>
    </w:p>
    <w:p w:rsidR="0080504F" w:rsidRPr="006051F0" w:rsidRDefault="006051F0" w:rsidP="00DF2570">
      <w:pPr>
        <w:rPr>
          <w:lang w:val="es-ES"/>
        </w:rPr>
      </w:pPr>
      <w:r w:rsidRPr="006051F0">
        <w:rPr>
          <w:color w:val="6DB43F"/>
          <w:lang w:val="es-ES"/>
        </w:rPr>
        <w:t>José Manuel Martínez Mayoral</w:t>
      </w:r>
    </w:p>
    <w:p w:rsidR="0080504F" w:rsidRPr="000D080B" w:rsidRDefault="006051F0" w:rsidP="00DF2570">
      <w:pPr>
        <w:rPr>
          <w:lang w:val="es-ES"/>
        </w:rPr>
      </w:pPr>
      <w:r>
        <w:rPr>
          <w:lang w:val="es-ES"/>
        </w:rPr>
        <w:t>Julio</w:t>
      </w:r>
      <w:r w:rsidR="005F67E0">
        <w:rPr>
          <w:lang w:val="es-ES"/>
        </w:rPr>
        <w:t xml:space="preserve"> 2017</w:t>
      </w: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80504F" w:rsidRPr="000D080B" w:rsidRDefault="0080504F" w:rsidP="00DF2570">
      <w:pPr>
        <w:rPr>
          <w:lang w:val="es-ES"/>
        </w:rPr>
      </w:pPr>
    </w:p>
    <w:p w:rsidR="000B684A" w:rsidRPr="000D080B" w:rsidRDefault="000B684A" w:rsidP="00DF2570">
      <w:pPr>
        <w:rPr>
          <w:color w:val="808080" w:themeColor="background1" w:themeShade="80"/>
          <w:sz w:val="28"/>
          <w:lang w:val="es-ES"/>
        </w:rPr>
      </w:pPr>
    </w:p>
    <w:p w:rsidR="00D35933" w:rsidRPr="000D080B" w:rsidRDefault="00D35933">
      <w:pPr>
        <w:tabs>
          <w:tab w:val="clear" w:pos="567"/>
        </w:tabs>
        <w:spacing w:after="0" w:line="240" w:lineRule="auto"/>
        <w:rPr>
          <w:color w:val="6DB43F"/>
          <w:sz w:val="28"/>
          <w:lang w:val="es-ES"/>
        </w:rPr>
      </w:pPr>
      <w:r w:rsidRPr="000D080B">
        <w:rPr>
          <w:lang w:val="es-ES"/>
        </w:rPr>
        <w:br w:type="page"/>
      </w:r>
    </w:p>
    <w:bookmarkStart w:id="0" w:name="_Toc491706188" w:displacedByCustomXml="next"/>
    <w:sdt>
      <w:sdtPr>
        <w:rPr>
          <w:color w:val="404040" w:themeColor="text1" w:themeTint="BF"/>
          <w:sz w:val="20"/>
        </w:rPr>
        <w:id w:val="85034964"/>
        <w:docPartObj>
          <w:docPartGallery w:val="Table of Contents"/>
          <w:docPartUnique/>
        </w:docPartObj>
      </w:sdtPr>
      <w:sdtContent>
        <w:bookmarkStart w:id="1" w:name="_Toc328671113" w:displacedByCustomXml="prev"/>
        <w:p w:rsidR="00C72B6B" w:rsidRPr="000D080B" w:rsidRDefault="00C72B6B" w:rsidP="00E7104F">
          <w:pPr>
            <w:pStyle w:val="Ttulo1"/>
            <w:rPr>
              <w:lang w:val="es-ES"/>
            </w:rPr>
          </w:pPr>
          <w:r w:rsidRPr="000D080B">
            <w:rPr>
              <w:lang w:val="es-ES"/>
            </w:rPr>
            <w:t>Conten</w:t>
          </w:r>
          <w:bookmarkEnd w:id="1"/>
          <w:r w:rsidR="00061CED">
            <w:rPr>
              <w:lang w:val="es-ES"/>
            </w:rPr>
            <w:t>ido</w:t>
          </w:r>
          <w:bookmarkEnd w:id="0"/>
        </w:p>
        <w:p w:rsidR="00626A7E" w:rsidRDefault="006253B0">
          <w:pPr>
            <w:pStyle w:val="TDC1"/>
            <w:rPr>
              <w:rFonts w:asciiTheme="minorHAnsi" w:eastAsiaTheme="minorEastAsia" w:hAnsiTheme="minorHAnsi" w:cstheme="minorBidi"/>
              <w:color w:val="auto"/>
              <w:sz w:val="22"/>
              <w:szCs w:val="22"/>
              <w:lang w:val="es-ES" w:eastAsia="es-ES"/>
            </w:rPr>
          </w:pPr>
          <w:r>
            <w:fldChar w:fldCharType="begin"/>
          </w:r>
          <w:r w:rsidR="00C72B6B">
            <w:instrText xml:space="preserve"> TOC \o "1-3" \h \z \u </w:instrText>
          </w:r>
          <w:r>
            <w:fldChar w:fldCharType="separate"/>
          </w:r>
          <w:hyperlink w:anchor="_Toc491706188" w:history="1">
            <w:r w:rsidR="00626A7E" w:rsidRPr="003403B4">
              <w:rPr>
                <w:rStyle w:val="Hipervnculo"/>
                <w:lang w:val="es-ES"/>
              </w:rPr>
              <w:t>Contenido</w:t>
            </w:r>
            <w:r w:rsidR="00626A7E">
              <w:rPr>
                <w:webHidden/>
              </w:rPr>
              <w:tab/>
            </w:r>
            <w:r w:rsidR="00626A7E">
              <w:rPr>
                <w:webHidden/>
              </w:rPr>
              <w:fldChar w:fldCharType="begin"/>
            </w:r>
            <w:r w:rsidR="00626A7E">
              <w:rPr>
                <w:webHidden/>
              </w:rPr>
              <w:instrText xml:space="preserve"> PAGEREF _Toc491706188 \h </w:instrText>
            </w:r>
            <w:r w:rsidR="00626A7E">
              <w:rPr>
                <w:webHidden/>
              </w:rPr>
            </w:r>
            <w:r w:rsidR="00626A7E">
              <w:rPr>
                <w:webHidden/>
              </w:rPr>
              <w:fldChar w:fldCharType="separate"/>
            </w:r>
            <w:r w:rsidR="00626A7E">
              <w:rPr>
                <w:webHidden/>
              </w:rPr>
              <w:t>2</w:t>
            </w:r>
            <w:r w:rsidR="00626A7E">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189" w:history="1">
            <w:r w:rsidRPr="003403B4">
              <w:rPr>
                <w:rStyle w:val="Hipervnculo"/>
                <w:lang w:val="es-ES"/>
              </w:rPr>
              <w:t>Introducción</w:t>
            </w:r>
            <w:r>
              <w:rPr>
                <w:webHidden/>
              </w:rPr>
              <w:tab/>
            </w:r>
            <w:r>
              <w:rPr>
                <w:webHidden/>
              </w:rPr>
              <w:fldChar w:fldCharType="begin"/>
            </w:r>
            <w:r>
              <w:rPr>
                <w:webHidden/>
              </w:rPr>
              <w:instrText xml:space="preserve"> PAGEREF _Toc491706189 \h </w:instrText>
            </w:r>
            <w:r>
              <w:rPr>
                <w:webHidden/>
              </w:rPr>
            </w:r>
            <w:r>
              <w:rPr>
                <w:webHidden/>
              </w:rPr>
              <w:fldChar w:fldCharType="separate"/>
            </w:r>
            <w:r>
              <w:rPr>
                <w:webHidden/>
              </w:rPr>
              <w:t>3</w:t>
            </w:r>
            <w:r>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190" w:history="1">
            <w:r w:rsidRPr="003403B4">
              <w:rPr>
                <w:rStyle w:val="Hipervnculo"/>
                <w:lang w:val="es-ES"/>
              </w:rPr>
              <w:t>Sintaxis</w:t>
            </w:r>
            <w:r>
              <w:rPr>
                <w:webHidden/>
              </w:rPr>
              <w:tab/>
            </w:r>
            <w:r>
              <w:rPr>
                <w:webHidden/>
              </w:rPr>
              <w:fldChar w:fldCharType="begin"/>
            </w:r>
            <w:r>
              <w:rPr>
                <w:webHidden/>
              </w:rPr>
              <w:instrText xml:space="preserve"> PAGEREF _Toc491706190 \h </w:instrText>
            </w:r>
            <w:r>
              <w:rPr>
                <w:webHidden/>
              </w:rPr>
            </w:r>
            <w:r>
              <w:rPr>
                <w:webHidden/>
              </w:rPr>
              <w:fldChar w:fldCharType="separate"/>
            </w:r>
            <w:r>
              <w:rPr>
                <w:webHidden/>
              </w:rPr>
              <w:t>4</w:t>
            </w:r>
            <w:r>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191" w:history="1">
            <w:r w:rsidRPr="003403B4">
              <w:rPr>
                <w:rStyle w:val="Hipervnculo"/>
                <w:lang w:val="es-ES"/>
              </w:rPr>
              <w:t>Identificadores de conjuntos</w:t>
            </w:r>
            <w:r>
              <w:rPr>
                <w:webHidden/>
              </w:rPr>
              <w:tab/>
            </w:r>
            <w:r>
              <w:rPr>
                <w:webHidden/>
              </w:rPr>
              <w:fldChar w:fldCharType="begin"/>
            </w:r>
            <w:r>
              <w:rPr>
                <w:webHidden/>
              </w:rPr>
              <w:instrText xml:space="preserve"> PAGEREF _Toc491706191 \h </w:instrText>
            </w:r>
            <w:r>
              <w:rPr>
                <w:webHidden/>
              </w:rPr>
            </w:r>
            <w:r>
              <w:rPr>
                <w:webHidden/>
              </w:rPr>
              <w:fldChar w:fldCharType="separate"/>
            </w:r>
            <w:r>
              <w:rPr>
                <w:webHidden/>
              </w:rPr>
              <w:t>6</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192" w:history="1">
            <w:r w:rsidRPr="003403B4">
              <w:rPr>
                <w:rStyle w:val="Hipervnculo"/>
                <w:lang w:val="es-ES"/>
              </w:rPr>
              <w:t>Ejemplos:</w:t>
            </w:r>
            <w:r>
              <w:rPr>
                <w:webHidden/>
              </w:rPr>
              <w:tab/>
            </w:r>
            <w:r>
              <w:rPr>
                <w:webHidden/>
              </w:rPr>
              <w:fldChar w:fldCharType="begin"/>
            </w:r>
            <w:r>
              <w:rPr>
                <w:webHidden/>
              </w:rPr>
              <w:instrText xml:space="preserve"> PAGEREF _Toc491706192 \h </w:instrText>
            </w:r>
            <w:r>
              <w:rPr>
                <w:webHidden/>
              </w:rPr>
            </w:r>
            <w:r>
              <w:rPr>
                <w:webHidden/>
              </w:rPr>
              <w:fldChar w:fldCharType="separate"/>
            </w:r>
            <w:r>
              <w:rPr>
                <w:webHidden/>
              </w:rPr>
              <w:t>7</w:t>
            </w:r>
            <w:r>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193" w:history="1">
            <w:r w:rsidRPr="003403B4">
              <w:rPr>
                <w:rStyle w:val="Hipervnculo"/>
                <w:lang w:val="es-ES"/>
              </w:rPr>
              <w:t>Operadores de Conjuntos</w:t>
            </w:r>
            <w:r>
              <w:rPr>
                <w:webHidden/>
              </w:rPr>
              <w:tab/>
            </w:r>
            <w:r>
              <w:rPr>
                <w:webHidden/>
              </w:rPr>
              <w:fldChar w:fldCharType="begin"/>
            </w:r>
            <w:r>
              <w:rPr>
                <w:webHidden/>
              </w:rPr>
              <w:instrText xml:space="preserve"> PAGEREF _Toc491706193 \h </w:instrText>
            </w:r>
            <w:r>
              <w:rPr>
                <w:webHidden/>
              </w:rPr>
            </w:r>
            <w:r>
              <w:rPr>
                <w:webHidden/>
              </w:rPr>
              <w:fldChar w:fldCharType="separate"/>
            </w:r>
            <w:r>
              <w:rPr>
                <w:webHidden/>
              </w:rPr>
              <w:t>8</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194" w:history="1">
            <w:r w:rsidRPr="003403B4">
              <w:rPr>
                <w:rStyle w:val="Hipervnculo"/>
                <w:lang w:val="es-ES"/>
              </w:rPr>
              <w:t>Ejemplos</w:t>
            </w:r>
            <w:r>
              <w:rPr>
                <w:webHidden/>
              </w:rPr>
              <w:tab/>
            </w:r>
            <w:r>
              <w:rPr>
                <w:webHidden/>
              </w:rPr>
              <w:fldChar w:fldCharType="begin"/>
            </w:r>
            <w:r>
              <w:rPr>
                <w:webHidden/>
              </w:rPr>
              <w:instrText xml:space="preserve"> PAGEREF _Toc491706194 \h </w:instrText>
            </w:r>
            <w:r>
              <w:rPr>
                <w:webHidden/>
              </w:rPr>
            </w:r>
            <w:r>
              <w:rPr>
                <w:webHidden/>
              </w:rPr>
              <w:fldChar w:fldCharType="separate"/>
            </w:r>
            <w:r>
              <w:rPr>
                <w:webHidden/>
              </w:rPr>
              <w:t>9</w:t>
            </w:r>
            <w:r>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195" w:history="1">
            <w:r w:rsidRPr="003403B4">
              <w:rPr>
                <w:rStyle w:val="Hipervnculo"/>
                <w:lang w:val="es-ES"/>
              </w:rPr>
              <w:t>Modificadores de Conjuntos</w:t>
            </w:r>
            <w:r>
              <w:rPr>
                <w:webHidden/>
              </w:rPr>
              <w:tab/>
            </w:r>
            <w:r>
              <w:rPr>
                <w:webHidden/>
              </w:rPr>
              <w:fldChar w:fldCharType="begin"/>
            </w:r>
            <w:r>
              <w:rPr>
                <w:webHidden/>
              </w:rPr>
              <w:instrText xml:space="preserve"> PAGEREF _Toc491706195 \h </w:instrText>
            </w:r>
            <w:r>
              <w:rPr>
                <w:webHidden/>
              </w:rPr>
            </w:r>
            <w:r>
              <w:rPr>
                <w:webHidden/>
              </w:rPr>
              <w:fldChar w:fldCharType="separate"/>
            </w:r>
            <w:r>
              <w:rPr>
                <w:webHidden/>
              </w:rPr>
              <w:t>10</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196" w:history="1">
            <w:r w:rsidRPr="003403B4">
              <w:rPr>
                <w:rStyle w:val="Hipervnculo"/>
                <w:lang w:val="es-ES"/>
              </w:rPr>
              <w:t>Selección basada en valores conocidos.</w:t>
            </w:r>
            <w:r>
              <w:rPr>
                <w:webHidden/>
              </w:rPr>
              <w:tab/>
            </w:r>
            <w:r>
              <w:rPr>
                <w:webHidden/>
              </w:rPr>
              <w:fldChar w:fldCharType="begin"/>
            </w:r>
            <w:r>
              <w:rPr>
                <w:webHidden/>
              </w:rPr>
              <w:instrText xml:space="preserve"> PAGEREF _Toc491706196 \h </w:instrText>
            </w:r>
            <w:r>
              <w:rPr>
                <w:webHidden/>
              </w:rPr>
            </w:r>
            <w:r>
              <w:rPr>
                <w:webHidden/>
              </w:rPr>
              <w:fldChar w:fldCharType="separate"/>
            </w:r>
            <w:r>
              <w:rPr>
                <w:webHidden/>
              </w:rPr>
              <w:t>11</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197" w:history="1">
            <w:r w:rsidRPr="003403B4">
              <w:rPr>
                <w:rStyle w:val="Hipervnculo"/>
                <w:lang w:val="es-ES"/>
              </w:rPr>
              <w:t>Selección con Comodines.</w:t>
            </w:r>
            <w:r>
              <w:rPr>
                <w:webHidden/>
              </w:rPr>
              <w:tab/>
            </w:r>
            <w:r>
              <w:rPr>
                <w:webHidden/>
              </w:rPr>
              <w:fldChar w:fldCharType="begin"/>
            </w:r>
            <w:r>
              <w:rPr>
                <w:webHidden/>
              </w:rPr>
              <w:instrText xml:space="preserve"> PAGEREF _Toc491706197 \h </w:instrText>
            </w:r>
            <w:r>
              <w:rPr>
                <w:webHidden/>
              </w:rPr>
            </w:r>
            <w:r>
              <w:rPr>
                <w:webHidden/>
              </w:rPr>
              <w:fldChar w:fldCharType="separate"/>
            </w:r>
            <w:r>
              <w:rPr>
                <w:webHidden/>
              </w:rPr>
              <w:t>13</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198" w:history="1">
            <w:r w:rsidRPr="003403B4">
              <w:rPr>
                <w:rStyle w:val="Hipervnculo"/>
                <w:lang w:val="es-ES"/>
              </w:rPr>
              <w:t>Selección de todos los valores.</w:t>
            </w:r>
            <w:r>
              <w:rPr>
                <w:webHidden/>
              </w:rPr>
              <w:tab/>
            </w:r>
            <w:r>
              <w:rPr>
                <w:webHidden/>
              </w:rPr>
              <w:fldChar w:fldCharType="begin"/>
            </w:r>
            <w:r>
              <w:rPr>
                <w:webHidden/>
              </w:rPr>
              <w:instrText xml:space="preserve"> PAGEREF _Toc491706198 \h </w:instrText>
            </w:r>
            <w:r>
              <w:rPr>
                <w:webHidden/>
              </w:rPr>
            </w:r>
            <w:r>
              <w:rPr>
                <w:webHidden/>
              </w:rPr>
              <w:fldChar w:fldCharType="separate"/>
            </w:r>
            <w:r>
              <w:rPr>
                <w:webHidden/>
              </w:rPr>
              <w:t>15</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199" w:history="1">
            <w:r w:rsidRPr="003403B4">
              <w:rPr>
                <w:rStyle w:val="Hipervnculo"/>
                <w:lang w:val="es-ES"/>
              </w:rPr>
              <w:t>Selecciones numéricas con límites</w:t>
            </w:r>
            <w:r>
              <w:rPr>
                <w:webHidden/>
              </w:rPr>
              <w:tab/>
            </w:r>
            <w:r>
              <w:rPr>
                <w:webHidden/>
              </w:rPr>
              <w:fldChar w:fldCharType="begin"/>
            </w:r>
            <w:r>
              <w:rPr>
                <w:webHidden/>
              </w:rPr>
              <w:instrText xml:space="preserve"> PAGEREF _Toc491706199 \h </w:instrText>
            </w:r>
            <w:r>
              <w:rPr>
                <w:webHidden/>
              </w:rPr>
            </w:r>
            <w:r>
              <w:rPr>
                <w:webHidden/>
              </w:rPr>
              <w:fldChar w:fldCharType="separate"/>
            </w:r>
            <w:r>
              <w:rPr>
                <w:webHidden/>
              </w:rPr>
              <w:t>16</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00" w:history="1">
            <w:r w:rsidRPr="003403B4">
              <w:rPr>
                <w:rStyle w:val="Hipervnculo"/>
                <w:lang w:val="es-ES"/>
              </w:rPr>
              <w:t>Selecciones usando una variable</w:t>
            </w:r>
            <w:r>
              <w:rPr>
                <w:webHidden/>
              </w:rPr>
              <w:tab/>
            </w:r>
            <w:r>
              <w:rPr>
                <w:webHidden/>
              </w:rPr>
              <w:fldChar w:fldCharType="begin"/>
            </w:r>
            <w:r>
              <w:rPr>
                <w:webHidden/>
              </w:rPr>
              <w:instrText xml:space="preserve"> PAGEREF _Toc491706200 \h </w:instrText>
            </w:r>
            <w:r>
              <w:rPr>
                <w:webHidden/>
              </w:rPr>
            </w:r>
            <w:r>
              <w:rPr>
                <w:webHidden/>
              </w:rPr>
              <w:fldChar w:fldCharType="separate"/>
            </w:r>
            <w:r>
              <w:rPr>
                <w:webHidden/>
              </w:rPr>
              <w:t>17</w:t>
            </w:r>
            <w:r>
              <w:rPr>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01" w:history="1">
            <w:r w:rsidRPr="003403B4">
              <w:rPr>
                <w:rStyle w:val="Hipervnculo"/>
                <w:rFonts w:ascii="Wingdings" w:hAnsi="Wingdings"/>
                <w:noProof/>
              </w:rPr>
              <w:t></w:t>
            </w:r>
            <w:r>
              <w:rPr>
                <w:rFonts w:eastAsiaTheme="minorEastAsia" w:cstheme="minorBidi"/>
                <w:i w:val="0"/>
                <w:iCs w:val="0"/>
                <w:noProof/>
                <w:color w:val="auto"/>
                <w:sz w:val="22"/>
                <w:szCs w:val="22"/>
                <w:lang w:val="es-ES" w:eastAsia="es-ES"/>
              </w:rPr>
              <w:tab/>
            </w:r>
            <w:r w:rsidRPr="003403B4">
              <w:rPr>
                <w:rStyle w:val="Hipervnculo"/>
                <w:noProof/>
              </w:rPr>
              <w:t>Para almacenar una cadena de búsqueda</w:t>
            </w:r>
            <w:r>
              <w:rPr>
                <w:noProof/>
                <w:webHidden/>
              </w:rPr>
              <w:tab/>
            </w:r>
            <w:r>
              <w:rPr>
                <w:noProof/>
                <w:webHidden/>
              </w:rPr>
              <w:fldChar w:fldCharType="begin"/>
            </w:r>
            <w:r>
              <w:rPr>
                <w:noProof/>
                <w:webHidden/>
              </w:rPr>
              <w:instrText xml:space="preserve"> PAGEREF _Toc491706201 \h </w:instrText>
            </w:r>
            <w:r>
              <w:rPr>
                <w:noProof/>
                <w:webHidden/>
              </w:rPr>
            </w:r>
            <w:r>
              <w:rPr>
                <w:noProof/>
                <w:webHidden/>
              </w:rPr>
              <w:fldChar w:fldCharType="separate"/>
            </w:r>
            <w:r>
              <w:rPr>
                <w:noProof/>
                <w:webHidden/>
              </w:rPr>
              <w:t>17</w:t>
            </w:r>
            <w:r>
              <w:rPr>
                <w:noProof/>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02" w:history="1">
            <w:r w:rsidRPr="003403B4">
              <w:rPr>
                <w:rStyle w:val="Hipervnculo"/>
                <w:rFonts w:ascii="Wingdings" w:hAnsi="Wingdings"/>
                <w:noProof/>
              </w:rPr>
              <w:t></w:t>
            </w:r>
            <w:r>
              <w:rPr>
                <w:rFonts w:eastAsiaTheme="minorEastAsia" w:cstheme="minorBidi"/>
                <w:i w:val="0"/>
                <w:iCs w:val="0"/>
                <w:noProof/>
                <w:color w:val="auto"/>
                <w:sz w:val="22"/>
                <w:szCs w:val="22"/>
                <w:lang w:val="es-ES" w:eastAsia="es-ES"/>
              </w:rPr>
              <w:tab/>
            </w:r>
            <w:r w:rsidRPr="003403B4">
              <w:rPr>
                <w:rStyle w:val="Hipervnculo"/>
                <w:noProof/>
              </w:rPr>
              <w:t>Para almacenar el conjunto de elementos</w:t>
            </w:r>
            <w:r>
              <w:rPr>
                <w:noProof/>
                <w:webHidden/>
              </w:rPr>
              <w:tab/>
            </w:r>
            <w:r>
              <w:rPr>
                <w:noProof/>
                <w:webHidden/>
              </w:rPr>
              <w:fldChar w:fldCharType="begin"/>
            </w:r>
            <w:r>
              <w:rPr>
                <w:noProof/>
                <w:webHidden/>
              </w:rPr>
              <w:instrText xml:space="preserve"> PAGEREF _Toc491706202 \h </w:instrText>
            </w:r>
            <w:r>
              <w:rPr>
                <w:noProof/>
                <w:webHidden/>
              </w:rPr>
            </w:r>
            <w:r>
              <w:rPr>
                <w:noProof/>
                <w:webHidden/>
              </w:rPr>
              <w:fldChar w:fldCharType="separate"/>
            </w:r>
            <w:r>
              <w:rPr>
                <w:noProof/>
                <w:webHidden/>
              </w:rPr>
              <w:t>18</w:t>
            </w:r>
            <w:r>
              <w:rPr>
                <w:noProof/>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03" w:history="1">
            <w:r w:rsidRPr="003403B4">
              <w:rPr>
                <w:rStyle w:val="Hipervnculo"/>
                <w:rFonts w:ascii="Wingdings" w:hAnsi="Wingdings"/>
                <w:noProof/>
              </w:rPr>
              <w:t></w:t>
            </w:r>
            <w:r>
              <w:rPr>
                <w:rFonts w:eastAsiaTheme="minorEastAsia" w:cstheme="minorBidi"/>
                <w:i w:val="0"/>
                <w:iCs w:val="0"/>
                <w:noProof/>
                <w:color w:val="auto"/>
                <w:sz w:val="22"/>
                <w:szCs w:val="22"/>
                <w:lang w:val="es-ES" w:eastAsia="es-ES"/>
              </w:rPr>
              <w:tab/>
            </w:r>
            <w:r w:rsidRPr="003403B4">
              <w:rPr>
                <w:rStyle w:val="Hipervnculo"/>
                <w:noProof/>
              </w:rPr>
              <w:t>Para almacenar elementos numéricos</w:t>
            </w:r>
            <w:r>
              <w:rPr>
                <w:noProof/>
                <w:webHidden/>
              </w:rPr>
              <w:tab/>
            </w:r>
            <w:r>
              <w:rPr>
                <w:noProof/>
                <w:webHidden/>
              </w:rPr>
              <w:fldChar w:fldCharType="begin"/>
            </w:r>
            <w:r>
              <w:rPr>
                <w:noProof/>
                <w:webHidden/>
              </w:rPr>
              <w:instrText xml:space="preserve"> PAGEREF _Toc491706203 \h </w:instrText>
            </w:r>
            <w:r>
              <w:rPr>
                <w:noProof/>
                <w:webHidden/>
              </w:rPr>
            </w:r>
            <w:r>
              <w:rPr>
                <w:noProof/>
                <w:webHidden/>
              </w:rPr>
              <w:fldChar w:fldCharType="separate"/>
            </w:r>
            <w:r>
              <w:rPr>
                <w:noProof/>
                <w:webHidden/>
              </w:rPr>
              <w:t>19</w:t>
            </w:r>
            <w:r>
              <w:rPr>
                <w:noProof/>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04" w:history="1">
            <w:r w:rsidRPr="003403B4">
              <w:rPr>
                <w:rStyle w:val="Hipervnculo"/>
                <w:rFonts w:ascii="Wingdings" w:hAnsi="Wingdings"/>
                <w:noProof/>
              </w:rPr>
              <w:t></w:t>
            </w:r>
            <w:r>
              <w:rPr>
                <w:rFonts w:eastAsiaTheme="minorEastAsia" w:cstheme="minorBidi"/>
                <w:i w:val="0"/>
                <w:iCs w:val="0"/>
                <w:noProof/>
                <w:color w:val="auto"/>
                <w:sz w:val="22"/>
                <w:szCs w:val="22"/>
                <w:lang w:val="es-ES" w:eastAsia="es-ES"/>
              </w:rPr>
              <w:tab/>
            </w:r>
            <w:r w:rsidRPr="003403B4">
              <w:rPr>
                <w:rStyle w:val="Hipervnculo"/>
                <w:noProof/>
              </w:rPr>
              <w:t>Para almacenar todo el modificador</w:t>
            </w:r>
            <w:r>
              <w:rPr>
                <w:noProof/>
                <w:webHidden/>
              </w:rPr>
              <w:tab/>
            </w:r>
            <w:r>
              <w:rPr>
                <w:noProof/>
                <w:webHidden/>
              </w:rPr>
              <w:fldChar w:fldCharType="begin"/>
            </w:r>
            <w:r>
              <w:rPr>
                <w:noProof/>
                <w:webHidden/>
              </w:rPr>
              <w:instrText xml:space="preserve"> PAGEREF _Toc491706204 \h </w:instrText>
            </w:r>
            <w:r>
              <w:rPr>
                <w:noProof/>
                <w:webHidden/>
              </w:rPr>
            </w:r>
            <w:r>
              <w:rPr>
                <w:noProof/>
                <w:webHidden/>
              </w:rPr>
              <w:fldChar w:fldCharType="separate"/>
            </w:r>
            <w:r>
              <w:rPr>
                <w:noProof/>
                <w:webHidden/>
              </w:rPr>
              <w:t>19</w:t>
            </w:r>
            <w:r>
              <w:rPr>
                <w:noProof/>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05" w:history="1">
            <w:r w:rsidRPr="003403B4">
              <w:rPr>
                <w:rStyle w:val="Hipervnculo"/>
                <w:rFonts w:ascii="Wingdings" w:hAnsi="Wingdings"/>
                <w:noProof/>
              </w:rPr>
              <w:t></w:t>
            </w:r>
            <w:r>
              <w:rPr>
                <w:rFonts w:eastAsiaTheme="minorEastAsia" w:cstheme="minorBidi"/>
                <w:i w:val="0"/>
                <w:iCs w:val="0"/>
                <w:noProof/>
                <w:color w:val="auto"/>
                <w:sz w:val="22"/>
                <w:szCs w:val="22"/>
                <w:lang w:val="es-ES" w:eastAsia="es-ES"/>
              </w:rPr>
              <w:tab/>
            </w:r>
            <w:r w:rsidRPr="003403B4">
              <w:rPr>
                <w:rStyle w:val="Hipervnculo"/>
                <w:noProof/>
              </w:rPr>
              <w:t>Para almacenar una función</w:t>
            </w:r>
            <w:r>
              <w:rPr>
                <w:noProof/>
                <w:webHidden/>
              </w:rPr>
              <w:tab/>
            </w:r>
            <w:r>
              <w:rPr>
                <w:noProof/>
                <w:webHidden/>
              </w:rPr>
              <w:fldChar w:fldCharType="begin"/>
            </w:r>
            <w:r>
              <w:rPr>
                <w:noProof/>
                <w:webHidden/>
              </w:rPr>
              <w:instrText xml:space="preserve"> PAGEREF _Toc491706205 \h </w:instrText>
            </w:r>
            <w:r>
              <w:rPr>
                <w:noProof/>
                <w:webHidden/>
              </w:rPr>
            </w:r>
            <w:r>
              <w:rPr>
                <w:noProof/>
                <w:webHidden/>
              </w:rPr>
              <w:fldChar w:fldCharType="separate"/>
            </w:r>
            <w:r>
              <w:rPr>
                <w:noProof/>
                <w:webHidden/>
              </w:rPr>
              <w:t>20</w:t>
            </w:r>
            <w:r>
              <w:rPr>
                <w:noProof/>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06" w:history="1">
            <w:r w:rsidRPr="003403B4">
              <w:rPr>
                <w:rStyle w:val="Hipervnculo"/>
                <w:lang w:val="es-ES"/>
              </w:rPr>
              <w:t>Selecciones usando una función</w:t>
            </w:r>
            <w:r>
              <w:rPr>
                <w:webHidden/>
              </w:rPr>
              <w:tab/>
            </w:r>
            <w:r>
              <w:rPr>
                <w:webHidden/>
              </w:rPr>
              <w:fldChar w:fldCharType="begin"/>
            </w:r>
            <w:r>
              <w:rPr>
                <w:webHidden/>
              </w:rPr>
              <w:instrText xml:space="preserve"> PAGEREF _Toc491706206 \h </w:instrText>
            </w:r>
            <w:r>
              <w:rPr>
                <w:webHidden/>
              </w:rPr>
            </w:r>
            <w:r>
              <w:rPr>
                <w:webHidden/>
              </w:rPr>
              <w:fldChar w:fldCharType="separate"/>
            </w:r>
            <w:r>
              <w:rPr>
                <w:webHidden/>
              </w:rPr>
              <w:t>21</w:t>
            </w:r>
            <w:r>
              <w:rPr>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07" w:history="1">
            <w:r w:rsidRPr="003403B4">
              <w:rPr>
                <w:rStyle w:val="Hipervnculo"/>
                <w:rFonts w:ascii="Wingdings" w:hAnsi="Wingdings"/>
                <w:noProof/>
              </w:rPr>
              <w:t></w:t>
            </w:r>
            <w:r>
              <w:rPr>
                <w:rFonts w:eastAsiaTheme="minorEastAsia" w:cstheme="minorBidi"/>
                <w:i w:val="0"/>
                <w:iCs w:val="0"/>
                <w:noProof/>
                <w:color w:val="auto"/>
                <w:sz w:val="22"/>
                <w:szCs w:val="22"/>
                <w:lang w:val="es-ES" w:eastAsia="es-ES"/>
              </w:rPr>
              <w:tab/>
            </w:r>
            <w:r w:rsidRPr="003403B4">
              <w:rPr>
                <w:rStyle w:val="Hipervnculo"/>
                <w:noProof/>
              </w:rPr>
              <w:t>Funciones numéricas</w:t>
            </w:r>
            <w:r>
              <w:rPr>
                <w:noProof/>
                <w:webHidden/>
              </w:rPr>
              <w:tab/>
            </w:r>
            <w:r>
              <w:rPr>
                <w:noProof/>
                <w:webHidden/>
              </w:rPr>
              <w:fldChar w:fldCharType="begin"/>
            </w:r>
            <w:r>
              <w:rPr>
                <w:noProof/>
                <w:webHidden/>
              </w:rPr>
              <w:instrText xml:space="preserve"> PAGEREF _Toc491706207 \h </w:instrText>
            </w:r>
            <w:r>
              <w:rPr>
                <w:noProof/>
                <w:webHidden/>
              </w:rPr>
            </w:r>
            <w:r>
              <w:rPr>
                <w:noProof/>
                <w:webHidden/>
              </w:rPr>
              <w:fldChar w:fldCharType="separate"/>
            </w:r>
            <w:r>
              <w:rPr>
                <w:noProof/>
                <w:webHidden/>
              </w:rPr>
              <w:t>21</w:t>
            </w:r>
            <w:r>
              <w:rPr>
                <w:noProof/>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08" w:history="1">
            <w:r w:rsidRPr="003403B4">
              <w:rPr>
                <w:rStyle w:val="Hipervnculo"/>
                <w:rFonts w:ascii="Wingdings" w:hAnsi="Wingdings"/>
                <w:noProof/>
              </w:rPr>
              <w:t></w:t>
            </w:r>
            <w:r>
              <w:rPr>
                <w:rFonts w:eastAsiaTheme="minorEastAsia" w:cstheme="minorBidi"/>
                <w:i w:val="0"/>
                <w:iCs w:val="0"/>
                <w:noProof/>
                <w:color w:val="auto"/>
                <w:sz w:val="22"/>
                <w:szCs w:val="22"/>
                <w:lang w:val="es-ES" w:eastAsia="es-ES"/>
              </w:rPr>
              <w:tab/>
            </w:r>
            <w:r w:rsidRPr="003403B4">
              <w:rPr>
                <w:rStyle w:val="Hipervnculo"/>
                <w:noProof/>
              </w:rPr>
              <w:t>Funciones que devuelven elementos</w:t>
            </w:r>
            <w:r>
              <w:rPr>
                <w:noProof/>
                <w:webHidden/>
              </w:rPr>
              <w:tab/>
            </w:r>
            <w:r>
              <w:rPr>
                <w:noProof/>
                <w:webHidden/>
              </w:rPr>
              <w:fldChar w:fldCharType="begin"/>
            </w:r>
            <w:r>
              <w:rPr>
                <w:noProof/>
                <w:webHidden/>
              </w:rPr>
              <w:instrText xml:space="preserve"> PAGEREF _Toc491706208 \h </w:instrText>
            </w:r>
            <w:r>
              <w:rPr>
                <w:noProof/>
                <w:webHidden/>
              </w:rPr>
            </w:r>
            <w:r>
              <w:rPr>
                <w:noProof/>
                <w:webHidden/>
              </w:rPr>
              <w:fldChar w:fldCharType="separate"/>
            </w:r>
            <w:r>
              <w:rPr>
                <w:noProof/>
                <w:webHidden/>
              </w:rPr>
              <w:t>22</w:t>
            </w:r>
            <w:r>
              <w:rPr>
                <w:noProof/>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09" w:history="1">
            <w:r w:rsidRPr="003403B4">
              <w:rPr>
                <w:rStyle w:val="Hipervnculo"/>
                <w:lang w:val="es-ES"/>
              </w:rPr>
              <w:t>Selecciones usando P() y E()</w:t>
            </w:r>
            <w:r>
              <w:rPr>
                <w:webHidden/>
              </w:rPr>
              <w:tab/>
            </w:r>
            <w:r>
              <w:rPr>
                <w:webHidden/>
              </w:rPr>
              <w:fldChar w:fldCharType="begin"/>
            </w:r>
            <w:r>
              <w:rPr>
                <w:webHidden/>
              </w:rPr>
              <w:instrText xml:space="preserve"> PAGEREF _Toc491706209 \h </w:instrText>
            </w:r>
            <w:r>
              <w:rPr>
                <w:webHidden/>
              </w:rPr>
            </w:r>
            <w:r>
              <w:rPr>
                <w:webHidden/>
              </w:rPr>
              <w:fldChar w:fldCharType="separate"/>
            </w:r>
            <w:r>
              <w:rPr>
                <w:webHidden/>
              </w:rPr>
              <w:t>25</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10" w:history="1">
            <w:r w:rsidRPr="003403B4">
              <w:rPr>
                <w:rStyle w:val="Hipervnculo"/>
                <w:lang w:val="es-ES"/>
              </w:rPr>
              <w:t>Selecciones usando otro campo</w:t>
            </w:r>
            <w:r>
              <w:rPr>
                <w:webHidden/>
              </w:rPr>
              <w:tab/>
            </w:r>
            <w:r>
              <w:rPr>
                <w:webHidden/>
              </w:rPr>
              <w:fldChar w:fldCharType="begin"/>
            </w:r>
            <w:r>
              <w:rPr>
                <w:webHidden/>
              </w:rPr>
              <w:instrText xml:space="preserve"> PAGEREF _Toc491706210 \h </w:instrText>
            </w:r>
            <w:r>
              <w:rPr>
                <w:webHidden/>
              </w:rPr>
            </w:r>
            <w:r>
              <w:rPr>
                <w:webHidden/>
              </w:rPr>
              <w:fldChar w:fldCharType="separate"/>
            </w:r>
            <w:r>
              <w:rPr>
                <w:webHidden/>
              </w:rPr>
              <w:t>27</w:t>
            </w:r>
            <w:r>
              <w:rPr>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11" w:history="1">
            <w:r w:rsidRPr="003403B4">
              <w:rPr>
                <w:rStyle w:val="Hipervnculo"/>
                <w:rFonts w:ascii="Wingdings" w:hAnsi="Wingdings"/>
                <w:noProof/>
                <w:lang w:val="es-ES"/>
              </w:rPr>
              <w:t></w:t>
            </w:r>
            <w:r>
              <w:rPr>
                <w:rFonts w:eastAsiaTheme="minorEastAsia" w:cstheme="minorBidi"/>
                <w:i w:val="0"/>
                <w:iCs w:val="0"/>
                <w:noProof/>
                <w:color w:val="auto"/>
                <w:sz w:val="22"/>
                <w:szCs w:val="22"/>
                <w:lang w:val="es-ES" w:eastAsia="es-ES"/>
              </w:rPr>
              <w:tab/>
            </w:r>
            <w:r w:rsidRPr="003403B4">
              <w:rPr>
                <w:rStyle w:val="Hipervnculo"/>
                <w:noProof/>
                <w:lang w:val="es-ES"/>
              </w:rPr>
              <w:t>Cuando ambos campos están en el mismo registro</w:t>
            </w:r>
            <w:r>
              <w:rPr>
                <w:noProof/>
                <w:webHidden/>
              </w:rPr>
              <w:tab/>
            </w:r>
            <w:r>
              <w:rPr>
                <w:noProof/>
                <w:webHidden/>
              </w:rPr>
              <w:fldChar w:fldCharType="begin"/>
            </w:r>
            <w:r>
              <w:rPr>
                <w:noProof/>
                <w:webHidden/>
              </w:rPr>
              <w:instrText xml:space="preserve"> PAGEREF _Toc491706211 \h </w:instrText>
            </w:r>
            <w:r>
              <w:rPr>
                <w:noProof/>
                <w:webHidden/>
              </w:rPr>
            </w:r>
            <w:r>
              <w:rPr>
                <w:noProof/>
                <w:webHidden/>
              </w:rPr>
              <w:fldChar w:fldCharType="separate"/>
            </w:r>
            <w:r>
              <w:rPr>
                <w:noProof/>
                <w:webHidden/>
              </w:rPr>
              <w:t>27</w:t>
            </w:r>
            <w:r>
              <w:rPr>
                <w:noProof/>
                <w:webHidden/>
              </w:rPr>
              <w:fldChar w:fldCharType="end"/>
            </w:r>
          </w:hyperlink>
        </w:p>
        <w:p w:rsidR="00626A7E" w:rsidRDefault="00626A7E">
          <w:pPr>
            <w:pStyle w:val="TDC3"/>
            <w:tabs>
              <w:tab w:val="left" w:pos="880"/>
              <w:tab w:val="right" w:leader="dot" w:pos="8776"/>
            </w:tabs>
            <w:rPr>
              <w:rFonts w:eastAsiaTheme="minorEastAsia" w:cstheme="minorBidi"/>
              <w:i w:val="0"/>
              <w:iCs w:val="0"/>
              <w:noProof/>
              <w:color w:val="auto"/>
              <w:sz w:val="22"/>
              <w:szCs w:val="22"/>
              <w:lang w:val="es-ES" w:eastAsia="es-ES"/>
            </w:rPr>
          </w:pPr>
          <w:hyperlink w:anchor="_Toc491706212" w:history="1">
            <w:r w:rsidRPr="003403B4">
              <w:rPr>
                <w:rStyle w:val="Hipervnculo"/>
                <w:rFonts w:ascii="Wingdings" w:hAnsi="Wingdings"/>
                <w:noProof/>
                <w:lang w:val="es-ES"/>
              </w:rPr>
              <w:t></w:t>
            </w:r>
            <w:r>
              <w:rPr>
                <w:rFonts w:eastAsiaTheme="minorEastAsia" w:cstheme="minorBidi"/>
                <w:i w:val="0"/>
                <w:iCs w:val="0"/>
                <w:noProof/>
                <w:color w:val="auto"/>
                <w:sz w:val="22"/>
                <w:szCs w:val="22"/>
                <w:lang w:val="es-ES" w:eastAsia="es-ES"/>
              </w:rPr>
              <w:tab/>
            </w:r>
            <w:r w:rsidRPr="003403B4">
              <w:rPr>
                <w:rStyle w:val="Hipervnculo"/>
                <w:noProof/>
                <w:lang w:val="es-ES"/>
              </w:rPr>
              <w:t>Cuando ambos campos están en tablas diferentes</w:t>
            </w:r>
            <w:r>
              <w:rPr>
                <w:noProof/>
                <w:webHidden/>
              </w:rPr>
              <w:tab/>
            </w:r>
            <w:r>
              <w:rPr>
                <w:noProof/>
                <w:webHidden/>
              </w:rPr>
              <w:fldChar w:fldCharType="begin"/>
            </w:r>
            <w:r>
              <w:rPr>
                <w:noProof/>
                <w:webHidden/>
              </w:rPr>
              <w:instrText xml:space="preserve"> PAGEREF _Toc491706212 \h </w:instrText>
            </w:r>
            <w:r>
              <w:rPr>
                <w:noProof/>
                <w:webHidden/>
              </w:rPr>
            </w:r>
            <w:r>
              <w:rPr>
                <w:noProof/>
                <w:webHidden/>
              </w:rPr>
              <w:fldChar w:fldCharType="separate"/>
            </w:r>
            <w:r>
              <w:rPr>
                <w:noProof/>
                <w:webHidden/>
              </w:rPr>
              <w:t>27</w:t>
            </w:r>
            <w:r>
              <w:rPr>
                <w:noProof/>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13" w:history="1">
            <w:r w:rsidRPr="003403B4">
              <w:rPr>
                <w:rStyle w:val="Hipervnculo"/>
                <w:lang w:val="es-ES"/>
              </w:rPr>
              <w:t>Selecciones usando una sentencia IF()</w:t>
            </w:r>
            <w:r>
              <w:rPr>
                <w:webHidden/>
              </w:rPr>
              <w:tab/>
            </w:r>
            <w:r>
              <w:rPr>
                <w:webHidden/>
              </w:rPr>
              <w:fldChar w:fldCharType="begin"/>
            </w:r>
            <w:r>
              <w:rPr>
                <w:webHidden/>
              </w:rPr>
              <w:instrText xml:space="preserve"> PAGEREF _Toc491706213 \h </w:instrText>
            </w:r>
            <w:r>
              <w:rPr>
                <w:webHidden/>
              </w:rPr>
            </w:r>
            <w:r>
              <w:rPr>
                <w:webHidden/>
              </w:rPr>
              <w:fldChar w:fldCharType="separate"/>
            </w:r>
            <w:r>
              <w:rPr>
                <w:webHidden/>
              </w:rPr>
              <w:t>29</w:t>
            </w:r>
            <w:r>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214" w:history="1">
            <w:r w:rsidRPr="003403B4">
              <w:rPr>
                <w:rStyle w:val="Hipervnculo"/>
                <w:lang w:val="es-ES"/>
              </w:rPr>
              <w:t>Tratamiento de nulos</w:t>
            </w:r>
            <w:r>
              <w:rPr>
                <w:webHidden/>
              </w:rPr>
              <w:tab/>
            </w:r>
            <w:r>
              <w:rPr>
                <w:webHidden/>
              </w:rPr>
              <w:fldChar w:fldCharType="begin"/>
            </w:r>
            <w:r>
              <w:rPr>
                <w:webHidden/>
              </w:rPr>
              <w:instrText xml:space="preserve"> PAGEREF _Toc491706214 \h </w:instrText>
            </w:r>
            <w:r>
              <w:rPr>
                <w:webHidden/>
              </w:rPr>
            </w:r>
            <w:r>
              <w:rPr>
                <w:webHidden/>
              </w:rPr>
              <w:fldChar w:fldCharType="separate"/>
            </w:r>
            <w:r>
              <w:rPr>
                <w:webHidden/>
              </w:rPr>
              <w:t>30</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15" w:history="1">
            <w:r w:rsidRPr="003403B4">
              <w:rPr>
                <w:rStyle w:val="Hipervnculo"/>
                <w:lang w:val="es-ES"/>
              </w:rPr>
              <w:t>Con operadores de conjuntos</w:t>
            </w:r>
            <w:r>
              <w:rPr>
                <w:webHidden/>
              </w:rPr>
              <w:tab/>
            </w:r>
            <w:r>
              <w:rPr>
                <w:webHidden/>
              </w:rPr>
              <w:fldChar w:fldCharType="begin"/>
            </w:r>
            <w:r>
              <w:rPr>
                <w:webHidden/>
              </w:rPr>
              <w:instrText xml:space="preserve"> PAGEREF _Toc491706215 \h </w:instrText>
            </w:r>
            <w:r>
              <w:rPr>
                <w:webHidden/>
              </w:rPr>
            </w:r>
            <w:r>
              <w:rPr>
                <w:webHidden/>
              </w:rPr>
              <w:fldChar w:fldCharType="separate"/>
            </w:r>
            <w:r>
              <w:rPr>
                <w:webHidden/>
              </w:rPr>
              <w:t>30</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16" w:history="1">
            <w:r w:rsidRPr="003403B4">
              <w:rPr>
                <w:rStyle w:val="Hipervnculo"/>
                <w:lang w:val="es-ES"/>
              </w:rPr>
              <w:t>Usando la función NullCount()</w:t>
            </w:r>
            <w:r>
              <w:rPr>
                <w:webHidden/>
              </w:rPr>
              <w:tab/>
            </w:r>
            <w:r>
              <w:rPr>
                <w:webHidden/>
              </w:rPr>
              <w:fldChar w:fldCharType="begin"/>
            </w:r>
            <w:r>
              <w:rPr>
                <w:webHidden/>
              </w:rPr>
              <w:instrText xml:space="preserve"> PAGEREF _Toc491706216 \h </w:instrText>
            </w:r>
            <w:r>
              <w:rPr>
                <w:webHidden/>
              </w:rPr>
            </w:r>
            <w:r>
              <w:rPr>
                <w:webHidden/>
              </w:rPr>
              <w:fldChar w:fldCharType="separate"/>
            </w:r>
            <w:r>
              <w:rPr>
                <w:webHidden/>
              </w:rPr>
              <w:t>30</w:t>
            </w:r>
            <w:r>
              <w:rPr>
                <w:webHidden/>
              </w:rPr>
              <w:fldChar w:fldCharType="end"/>
            </w:r>
          </w:hyperlink>
        </w:p>
        <w:p w:rsidR="00626A7E" w:rsidRDefault="00626A7E">
          <w:pPr>
            <w:pStyle w:val="TDC2"/>
            <w:rPr>
              <w:rFonts w:asciiTheme="minorHAnsi" w:eastAsiaTheme="minorEastAsia" w:hAnsiTheme="minorHAnsi" w:cstheme="minorBidi"/>
              <w:color w:val="auto"/>
              <w:sz w:val="22"/>
              <w:szCs w:val="22"/>
              <w:lang w:val="es-ES" w:eastAsia="es-ES"/>
            </w:rPr>
          </w:pPr>
          <w:hyperlink w:anchor="_Toc491706217" w:history="1">
            <w:r w:rsidRPr="003403B4">
              <w:rPr>
                <w:rStyle w:val="Hipervnculo"/>
                <w:lang w:val="es-ES"/>
              </w:rPr>
              <w:t>Usando la función E()</w:t>
            </w:r>
            <w:r>
              <w:rPr>
                <w:webHidden/>
              </w:rPr>
              <w:tab/>
            </w:r>
            <w:r>
              <w:rPr>
                <w:webHidden/>
              </w:rPr>
              <w:fldChar w:fldCharType="begin"/>
            </w:r>
            <w:r>
              <w:rPr>
                <w:webHidden/>
              </w:rPr>
              <w:instrText xml:space="preserve"> PAGEREF _Toc491706217 \h </w:instrText>
            </w:r>
            <w:r>
              <w:rPr>
                <w:webHidden/>
              </w:rPr>
            </w:r>
            <w:r>
              <w:rPr>
                <w:webHidden/>
              </w:rPr>
              <w:fldChar w:fldCharType="separate"/>
            </w:r>
            <w:r>
              <w:rPr>
                <w:webHidden/>
              </w:rPr>
              <w:t>31</w:t>
            </w:r>
            <w:r>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218" w:history="1">
            <w:r w:rsidRPr="003403B4">
              <w:rPr>
                <w:rStyle w:val="Hipervnculo"/>
                <w:lang w:val="es-ES"/>
              </w:rPr>
              <w:t>Conjuntos vacíos</w:t>
            </w:r>
            <w:r>
              <w:rPr>
                <w:webHidden/>
              </w:rPr>
              <w:tab/>
            </w:r>
            <w:r>
              <w:rPr>
                <w:webHidden/>
              </w:rPr>
              <w:fldChar w:fldCharType="begin"/>
            </w:r>
            <w:r>
              <w:rPr>
                <w:webHidden/>
              </w:rPr>
              <w:instrText xml:space="preserve"> PAGEREF _Toc491706218 \h </w:instrText>
            </w:r>
            <w:r>
              <w:rPr>
                <w:webHidden/>
              </w:rPr>
            </w:r>
            <w:r>
              <w:rPr>
                <w:webHidden/>
              </w:rPr>
              <w:fldChar w:fldCharType="separate"/>
            </w:r>
            <w:r>
              <w:rPr>
                <w:webHidden/>
              </w:rPr>
              <w:t>32</w:t>
            </w:r>
            <w:r>
              <w:rPr>
                <w:webHidden/>
              </w:rPr>
              <w:fldChar w:fldCharType="end"/>
            </w:r>
          </w:hyperlink>
        </w:p>
        <w:p w:rsidR="00626A7E" w:rsidRDefault="00626A7E">
          <w:pPr>
            <w:pStyle w:val="TDC1"/>
            <w:rPr>
              <w:rFonts w:asciiTheme="minorHAnsi" w:eastAsiaTheme="minorEastAsia" w:hAnsiTheme="minorHAnsi" w:cstheme="minorBidi"/>
              <w:color w:val="auto"/>
              <w:sz w:val="22"/>
              <w:szCs w:val="22"/>
              <w:lang w:val="es-ES" w:eastAsia="es-ES"/>
            </w:rPr>
          </w:pPr>
          <w:hyperlink w:anchor="_Toc491706219" w:history="1">
            <w:r w:rsidRPr="003403B4">
              <w:rPr>
                <w:rStyle w:val="Hipervnculo"/>
                <w:lang w:val="es-ES"/>
              </w:rPr>
              <w:t>REFERENCIAS:</w:t>
            </w:r>
            <w:r>
              <w:rPr>
                <w:webHidden/>
              </w:rPr>
              <w:tab/>
            </w:r>
            <w:r>
              <w:rPr>
                <w:webHidden/>
              </w:rPr>
              <w:fldChar w:fldCharType="begin"/>
            </w:r>
            <w:r>
              <w:rPr>
                <w:webHidden/>
              </w:rPr>
              <w:instrText xml:space="preserve"> PAGEREF _Toc491706219 \h </w:instrText>
            </w:r>
            <w:r>
              <w:rPr>
                <w:webHidden/>
              </w:rPr>
            </w:r>
            <w:r>
              <w:rPr>
                <w:webHidden/>
              </w:rPr>
              <w:fldChar w:fldCharType="separate"/>
            </w:r>
            <w:r>
              <w:rPr>
                <w:webHidden/>
              </w:rPr>
              <w:t>33</w:t>
            </w:r>
            <w:r>
              <w:rPr>
                <w:webHidden/>
              </w:rPr>
              <w:fldChar w:fldCharType="end"/>
            </w:r>
          </w:hyperlink>
        </w:p>
        <w:p w:rsidR="00C72B6B" w:rsidRDefault="006253B0">
          <w:r>
            <w:fldChar w:fldCharType="end"/>
          </w:r>
        </w:p>
      </w:sdtContent>
    </w:sdt>
    <w:p w:rsidR="00C72B6B" w:rsidRDefault="00C72B6B">
      <w:pPr>
        <w:tabs>
          <w:tab w:val="clear" w:pos="567"/>
        </w:tabs>
        <w:spacing w:after="0" w:line="240" w:lineRule="auto"/>
        <w:rPr>
          <w:color w:val="6DB43F"/>
          <w:sz w:val="28"/>
        </w:rPr>
      </w:pPr>
      <w:r>
        <w:br w:type="page"/>
      </w:r>
    </w:p>
    <w:p w:rsidR="006A1221" w:rsidRDefault="0080504F" w:rsidP="006A1221">
      <w:pPr>
        <w:pStyle w:val="Ttulo1"/>
        <w:rPr>
          <w:lang w:val="es-ES"/>
        </w:rPr>
      </w:pPr>
      <w:bookmarkStart w:id="2" w:name="_Toc491706189"/>
      <w:r w:rsidRPr="006A1221">
        <w:rPr>
          <w:lang w:val="es-ES"/>
        </w:rPr>
        <w:lastRenderedPageBreak/>
        <w:t>Introduc</w:t>
      </w:r>
      <w:r w:rsidR="002439BC" w:rsidRPr="006A1221">
        <w:rPr>
          <w:lang w:val="es-ES"/>
        </w:rPr>
        <w:t>ció</w:t>
      </w:r>
      <w:r w:rsidRPr="006A1221">
        <w:rPr>
          <w:lang w:val="es-ES"/>
        </w:rPr>
        <w:t>n</w:t>
      </w:r>
      <w:bookmarkEnd w:id="2"/>
    </w:p>
    <w:p w:rsidR="006A1221" w:rsidRDefault="006A1221" w:rsidP="00DF2570">
      <w:pPr>
        <w:rPr>
          <w:lang w:val="es-ES"/>
        </w:rPr>
      </w:pPr>
      <w:r w:rsidRPr="006A1221">
        <w:rPr>
          <w:lang w:val="es-ES"/>
        </w:rPr>
        <w:t>A menudo, cuando</w:t>
      </w:r>
      <w:r>
        <w:rPr>
          <w:lang w:val="es-ES"/>
        </w:rPr>
        <w:t xml:space="preserve"> construimos expresiones en las que usamos </w:t>
      </w:r>
      <w:r w:rsidRPr="006A1221">
        <w:rPr>
          <w:lang w:val="es-ES"/>
        </w:rPr>
        <w:t>funciones de agregaci</w:t>
      </w:r>
      <w:r>
        <w:rPr>
          <w:lang w:val="es-ES"/>
        </w:rPr>
        <w:t xml:space="preserve">ón como SUM, AVG, MAX… </w:t>
      </w:r>
      <w:proofErr w:type="spellStart"/>
      <w:r>
        <w:rPr>
          <w:lang w:val="es-ES"/>
        </w:rPr>
        <w:t>etc</w:t>
      </w:r>
      <w:proofErr w:type="spellEnd"/>
      <w:r>
        <w:rPr>
          <w:lang w:val="es-ES"/>
        </w:rPr>
        <w:t xml:space="preserve">, </w:t>
      </w:r>
      <w:r w:rsidR="003C389D">
        <w:rPr>
          <w:lang w:val="es-ES"/>
        </w:rPr>
        <w:t>queremos que la función se ejecute sólo sobre un subconjunto</w:t>
      </w:r>
      <w:r>
        <w:rPr>
          <w:lang w:val="es-ES"/>
        </w:rPr>
        <w:t xml:space="preserve"> </w:t>
      </w:r>
      <w:r w:rsidR="003C389D">
        <w:rPr>
          <w:lang w:val="es-ES"/>
        </w:rPr>
        <w:t xml:space="preserve">de registros </w:t>
      </w:r>
      <w:r>
        <w:rPr>
          <w:lang w:val="es-ES"/>
        </w:rPr>
        <w:t>de</w:t>
      </w:r>
      <w:r w:rsidR="003C389D">
        <w:rPr>
          <w:lang w:val="es-ES"/>
        </w:rPr>
        <w:t>l conjunto total de registros cargados en la aplicación.</w:t>
      </w:r>
      <w:r>
        <w:rPr>
          <w:lang w:val="es-ES"/>
        </w:rPr>
        <w:t xml:space="preserve"> </w:t>
      </w:r>
      <w:r w:rsidR="00600158">
        <w:rPr>
          <w:lang w:val="es-ES"/>
        </w:rPr>
        <w:t>Además estas funciones aplican por defecto sobre la selección actual de valores de campos y es posible que nosotros queramos que no se tenga en cuenta esa selección o, incluso, que se tenga en cuenta pero añadiendo más condiciones.</w:t>
      </w:r>
    </w:p>
    <w:p w:rsidR="006A1221" w:rsidRDefault="006A1221" w:rsidP="00DF2570">
      <w:pPr>
        <w:rPr>
          <w:lang w:val="es-ES"/>
        </w:rPr>
      </w:pPr>
      <w:r>
        <w:rPr>
          <w:lang w:val="es-ES"/>
        </w:rPr>
        <w:t xml:space="preserve">Para los novatos en </w:t>
      </w:r>
      <w:proofErr w:type="spellStart"/>
      <w:r>
        <w:rPr>
          <w:lang w:val="es-ES"/>
        </w:rPr>
        <w:t>QlikView</w:t>
      </w:r>
      <w:proofErr w:type="spellEnd"/>
      <w:r w:rsidR="00600158">
        <w:rPr>
          <w:lang w:val="es-ES"/>
        </w:rPr>
        <w:t xml:space="preserve"> y </w:t>
      </w:r>
      <w:proofErr w:type="spellStart"/>
      <w:r w:rsidR="00600158">
        <w:rPr>
          <w:lang w:val="es-ES"/>
        </w:rPr>
        <w:t>Qlik</w:t>
      </w:r>
      <w:proofErr w:type="spellEnd"/>
      <w:r w:rsidR="00600158">
        <w:rPr>
          <w:lang w:val="es-ES"/>
        </w:rPr>
        <w:t xml:space="preserve"> </w:t>
      </w:r>
      <w:proofErr w:type="spellStart"/>
      <w:r w:rsidR="00600158">
        <w:rPr>
          <w:lang w:val="es-ES"/>
        </w:rPr>
        <w:t>S</w:t>
      </w:r>
      <w:r w:rsidR="006051F0">
        <w:rPr>
          <w:lang w:val="es-ES"/>
        </w:rPr>
        <w:t>ense</w:t>
      </w:r>
      <w:proofErr w:type="spellEnd"/>
      <w:r w:rsidR="006051F0">
        <w:rPr>
          <w:lang w:val="es-ES"/>
        </w:rPr>
        <w:t xml:space="preserve"> </w:t>
      </w:r>
      <w:r>
        <w:rPr>
          <w:lang w:val="es-ES"/>
        </w:rPr>
        <w:t>qu</w:t>
      </w:r>
      <w:r w:rsidR="006051F0">
        <w:rPr>
          <w:lang w:val="es-ES"/>
        </w:rPr>
        <w:t>e estamos familiarizados con SQL,</w:t>
      </w:r>
      <w:r>
        <w:rPr>
          <w:lang w:val="es-ES"/>
        </w:rPr>
        <w:t xml:space="preserve"> la primera intención es usar una cláusula WHERE, pero </w:t>
      </w:r>
      <w:r w:rsidR="00600158">
        <w:rPr>
          <w:lang w:val="es-ES"/>
        </w:rPr>
        <w:t xml:space="preserve">ni </w:t>
      </w:r>
      <w:proofErr w:type="spellStart"/>
      <w:r>
        <w:rPr>
          <w:lang w:val="es-ES"/>
        </w:rPr>
        <w:t>QlikView</w:t>
      </w:r>
      <w:proofErr w:type="spellEnd"/>
      <w:r>
        <w:rPr>
          <w:lang w:val="es-ES"/>
        </w:rPr>
        <w:t xml:space="preserve"> </w:t>
      </w:r>
      <w:r w:rsidR="00600158">
        <w:rPr>
          <w:lang w:val="es-ES"/>
        </w:rPr>
        <w:t xml:space="preserve">ni </w:t>
      </w:r>
      <w:proofErr w:type="spellStart"/>
      <w:r w:rsidR="00600158">
        <w:rPr>
          <w:lang w:val="es-ES"/>
        </w:rPr>
        <w:t>Qlik</w:t>
      </w:r>
      <w:proofErr w:type="spellEnd"/>
      <w:r w:rsidR="00600158">
        <w:rPr>
          <w:lang w:val="es-ES"/>
        </w:rPr>
        <w:t xml:space="preserve"> </w:t>
      </w:r>
      <w:proofErr w:type="spellStart"/>
      <w:r w:rsidR="006051F0">
        <w:rPr>
          <w:lang w:val="es-ES"/>
        </w:rPr>
        <w:t>Sense</w:t>
      </w:r>
      <w:proofErr w:type="spellEnd"/>
      <w:r w:rsidR="006051F0">
        <w:rPr>
          <w:lang w:val="es-ES"/>
        </w:rPr>
        <w:t xml:space="preserve"> </w:t>
      </w:r>
      <w:r>
        <w:rPr>
          <w:lang w:val="es-ES"/>
        </w:rPr>
        <w:t>tiene</w:t>
      </w:r>
      <w:r w:rsidR="00600158">
        <w:rPr>
          <w:lang w:val="es-ES"/>
        </w:rPr>
        <w:t>n</w:t>
      </w:r>
      <w:r>
        <w:rPr>
          <w:lang w:val="es-ES"/>
        </w:rPr>
        <w:t xml:space="preserve"> cláusulas WHERE que se puedan usar dentro de una expresión.</w:t>
      </w:r>
    </w:p>
    <w:p w:rsidR="006A1221" w:rsidRDefault="006A1221" w:rsidP="00DF2570">
      <w:pPr>
        <w:rPr>
          <w:lang w:val="es-ES"/>
        </w:rPr>
      </w:pPr>
      <w:r>
        <w:rPr>
          <w:lang w:val="es-ES"/>
        </w:rPr>
        <w:t xml:space="preserve">La siguiente opción es comenzar a construir </w:t>
      </w:r>
      <w:r w:rsidR="003C389D">
        <w:rPr>
          <w:lang w:val="es-ES"/>
        </w:rPr>
        <w:t xml:space="preserve">la expresión usando </w:t>
      </w:r>
      <w:r w:rsidR="00600158">
        <w:rPr>
          <w:lang w:val="es-ES"/>
        </w:rPr>
        <w:t xml:space="preserve">expresiones </w:t>
      </w:r>
      <w:r>
        <w:rPr>
          <w:lang w:val="es-ES"/>
        </w:rPr>
        <w:t>condicionales con IF, pero esta</w:t>
      </w:r>
      <w:r w:rsidR="00600158">
        <w:rPr>
          <w:lang w:val="es-ES"/>
        </w:rPr>
        <w:t xml:space="preserve"> función siempre se aplicará a la selección actual y, aun suponiendo que eso no nos importe, </w:t>
      </w:r>
      <w:r>
        <w:rPr>
          <w:lang w:val="es-ES"/>
        </w:rPr>
        <w:t>penalizan mucho el rendimiento de la aplicación</w:t>
      </w:r>
      <w:r w:rsidR="00600158">
        <w:rPr>
          <w:lang w:val="es-ES"/>
        </w:rPr>
        <w:t xml:space="preserve"> sobre todo cuando hay muchas anidadas.</w:t>
      </w:r>
    </w:p>
    <w:p w:rsidR="006A1221" w:rsidRDefault="006A1221" w:rsidP="00DF2570">
      <w:pPr>
        <w:rPr>
          <w:lang w:val="es-ES"/>
        </w:rPr>
      </w:pPr>
      <w:r>
        <w:rPr>
          <w:lang w:val="es-ES"/>
        </w:rPr>
        <w:t xml:space="preserve">La solución correcta es usar </w:t>
      </w:r>
      <w:r w:rsidR="003C389D">
        <w:rPr>
          <w:lang w:val="es-ES"/>
        </w:rPr>
        <w:t xml:space="preserve">análisis de conjuntos. </w:t>
      </w:r>
    </w:p>
    <w:p w:rsidR="003C389D" w:rsidRDefault="003C389D" w:rsidP="00DF2570">
      <w:pPr>
        <w:rPr>
          <w:lang w:val="es-ES"/>
        </w:rPr>
      </w:pPr>
      <w:r>
        <w:rPr>
          <w:lang w:val="es-ES"/>
        </w:rPr>
        <w:t xml:space="preserve">El análisis de conjuntos es una herramienta muy </w:t>
      </w:r>
      <w:r w:rsidR="00600158">
        <w:rPr>
          <w:lang w:val="es-ES"/>
        </w:rPr>
        <w:t xml:space="preserve">avanzada y </w:t>
      </w:r>
      <w:r>
        <w:rPr>
          <w:lang w:val="es-ES"/>
        </w:rPr>
        <w:t>potente</w:t>
      </w:r>
      <w:r w:rsidR="00600158">
        <w:rPr>
          <w:lang w:val="es-ES"/>
        </w:rPr>
        <w:t xml:space="preserve">. Su </w:t>
      </w:r>
      <w:r>
        <w:rPr>
          <w:lang w:val="es-ES"/>
        </w:rPr>
        <w:t xml:space="preserve">sintaxis </w:t>
      </w:r>
      <w:r w:rsidR="00600158">
        <w:rPr>
          <w:lang w:val="es-ES"/>
        </w:rPr>
        <w:t xml:space="preserve">es </w:t>
      </w:r>
      <w:r>
        <w:rPr>
          <w:lang w:val="es-ES"/>
        </w:rPr>
        <w:t xml:space="preserve">muy simple, aunque a primera vista pueda parecer todo lo contrario. Permite seleccionar subconjuntos de registros distintos de la selección que esté activa en ese momento, </w:t>
      </w:r>
      <w:r w:rsidR="004856D3">
        <w:rPr>
          <w:lang w:val="es-ES"/>
        </w:rPr>
        <w:t>operar entre ellos y</w:t>
      </w:r>
      <w:r w:rsidR="00600158">
        <w:rPr>
          <w:lang w:val="es-ES"/>
        </w:rPr>
        <w:t xml:space="preserve"> forzar selecciones</w:t>
      </w:r>
      <w:r w:rsidR="004856D3">
        <w:rPr>
          <w:lang w:val="es-ES"/>
        </w:rPr>
        <w:t>.</w:t>
      </w:r>
    </w:p>
    <w:p w:rsidR="000C3654" w:rsidRDefault="000C3654" w:rsidP="000C3654">
      <w:pPr>
        <w:rPr>
          <w:lang w:val="es-ES"/>
        </w:rPr>
      </w:pPr>
      <w:r>
        <w:rPr>
          <w:lang w:val="es-ES"/>
        </w:rPr>
        <w:t>Hay que pensar en el análisis de conjuntos como una agregación condicional. La condición en sí  misma es como una selección que es evaluada antes de que el gráfico sea calculado. Por eso no es posible tener una expresión que sea evaluada fila por fila.</w:t>
      </w:r>
    </w:p>
    <w:p w:rsidR="000C3654" w:rsidRPr="00BC3EBC" w:rsidRDefault="000C3654" w:rsidP="004856D3">
      <w:pPr>
        <w:jc w:val="center"/>
        <w:rPr>
          <w:color w:val="2126E7"/>
          <w:sz w:val="24"/>
          <w:lang w:val="es-ES"/>
        </w:rPr>
      </w:pPr>
    </w:p>
    <w:p w:rsidR="004856D3" w:rsidRPr="006051F0" w:rsidRDefault="004856D3" w:rsidP="004856D3">
      <w:pPr>
        <w:jc w:val="center"/>
        <w:rPr>
          <w:sz w:val="24"/>
          <w:lang w:val="es-ES"/>
        </w:rPr>
      </w:pPr>
      <w:proofErr w:type="gramStart"/>
      <w:r w:rsidRPr="00AA532C">
        <w:rPr>
          <w:color w:val="2126E7"/>
          <w:sz w:val="24"/>
          <w:lang w:val="es-ES"/>
        </w:rPr>
        <w:t>SUM</w:t>
      </w:r>
      <w:r w:rsidRPr="006051F0">
        <w:rPr>
          <w:sz w:val="24"/>
          <w:lang w:val="es-ES"/>
        </w:rPr>
        <w:t>( {</w:t>
      </w:r>
      <w:proofErr w:type="gramEnd"/>
      <w:r w:rsidRPr="006051F0">
        <w:rPr>
          <w:sz w:val="24"/>
          <w:lang w:val="es-ES"/>
        </w:rPr>
        <w:t>$&lt;</w:t>
      </w:r>
      <w:r w:rsidRPr="006051F0">
        <w:rPr>
          <w:color w:val="D3492D"/>
          <w:sz w:val="24"/>
          <w:lang w:val="es-ES"/>
        </w:rPr>
        <w:t>Año</w:t>
      </w:r>
      <w:r w:rsidRPr="006051F0">
        <w:rPr>
          <w:sz w:val="24"/>
          <w:lang w:val="es-ES"/>
        </w:rPr>
        <w:t xml:space="preserve">={2016}&gt;} </w:t>
      </w:r>
      <w:r w:rsidRPr="006051F0">
        <w:rPr>
          <w:color w:val="D3492D"/>
          <w:sz w:val="24"/>
          <w:lang w:val="es-ES"/>
        </w:rPr>
        <w:t>Ventas</w:t>
      </w:r>
      <w:r w:rsidRPr="006051F0">
        <w:rPr>
          <w:sz w:val="24"/>
          <w:lang w:val="es-ES"/>
        </w:rPr>
        <w:t>)</w:t>
      </w:r>
    </w:p>
    <w:p w:rsidR="004856D3" w:rsidRPr="00BC3EBC" w:rsidRDefault="004856D3" w:rsidP="004856D3">
      <w:pPr>
        <w:jc w:val="center"/>
        <w:rPr>
          <w:sz w:val="24"/>
          <w:lang w:val="es-ES"/>
        </w:rPr>
      </w:pPr>
    </w:p>
    <w:p w:rsidR="004856D3" w:rsidRDefault="004856D3" w:rsidP="004856D3">
      <w:pPr>
        <w:rPr>
          <w:lang w:val="es-ES"/>
        </w:rPr>
      </w:pPr>
      <w:r>
        <w:rPr>
          <w:lang w:val="es-ES"/>
        </w:rPr>
        <w:t>El análisis de conjuntos de la sentencia anterior está seleccionando las ventas sólo del año 2016, independientemente del año que el usuario haya seleccionado en la aplicación, y devuelve la suma acumulada.</w:t>
      </w:r>
    </w:p>
    <w:p w:rsidR="004856D3" w:rsidRDefault="004856D3" w:rsidP="004856D3">
      <w:pPr>
        <w:rPr>
          <w:lang w:val="es-ES"/>
        </w:rPr>
      </w:pPr>
      <w:r>
        <w:rPr>
          <w:lang w:val="es-ES"/>
        </w:rPr>
        <w:t xml:space="preserve">El equivalente en SQL sería SELECT </w:t>
      </w:r>
      <w:r w:rsidRPr="009D2D19">
        <w:rPr>
          <w:color w:val="2126E7"/>
          <w:lang w:val="es-ES"/>
        </w:rPr>
        <w:t>SUM</w:t>
      </w:r>
      <w:r>
        <w:rPr>
          <w:lang w:val="es-ES"/>
        </w:rPr>
        <w:t>(</w:t>
      </w:r>
      <w:r w:rsidRPr="009D2D19">
        <w:rPr>
          <w:color w:val="C00000"/>
          <w:lang w:val="es-ES"/>
        </w:rPr>
        <w:t>Ventas</w:t>
      </w:r>
      <w:r>
        <w:rPr>
          <w:lang w:val="es-ES"/>
        </w:rPr>
        <w:t xml:space="preserve">) </w:t>
      </w:r>
      <w:r w:rsidRPr="00514379">
        <w:rPr>
          <w:color w:val="2126E7"/>
          <w:lang w:val="es-ES"/>
        </w:rPr>
        <w:t xml:space="preserve">WHERE </w:t>
      </w:r>
      <w:r w:rsidRPr="009D2D19">
        <w:rPr>
          <w:color w:val="C00000"/>
          <w:lang w:val="es-ES"/>
        </w:rPr>
        <w:t>Año</w:t>
      </w:r>
      <w:r>
        <w:rPr>
          <w:lang w:val="es-ES"/>
        </w:rPr>
        <w:t>=2016;</w:t>
      </w:r>
    </w:p>
    <w:p w:rsidR="00BB01FD" w:rsidRDefault="00BB01FD" w:rsidP="004856D3">
      <w:pPr>
        <w:rPr>
          <w:lang w:val="es-ES"/>
        </w:rPr>
      </w:pPr>
      <w:r w:rsidRPr="00BB01FD">
        <w:rPr>
          <w:noProof/>
          <w:lang w:val="es-ES" w:eastAsia="es-ES"/>
        </w:rPr>
        <w:drawing>
          <wp:anchor distT="0" distB="0" distL="114300" distR="114300" simplePos="0" relativeHeight="251665408" behindDoc="0" locked="0" layoutInCell="1" allowOverlap="1" wp14:anchorId="6FEF6451" wp14:editId="4DE87AD0">
            <wp:simplePos x="0" y="0"/>
            <wp:positionH relativeFrom="margin">
              <wp:posOffset>167640</wp:posOffset>
            </wp:positionH>
            <wp:positionV relativeFrom="paragraph">
              <wp:posOffset>551815</wp:posOffset>
            </wp:positionV>
            <wp:extent cx="327660" cy="32856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28564"/>
                    </a:xfrm>
                    <a:prstGeom prst="rect">
                      <a:avLst/>
                    </a:prstGeom>
                    <a:noFill/>
                    <a:ln>
                      <a:noFill/>
                    </a:ln>
                  </pic:spPr>
                </pic:pic>
              </a:graphicData>
            </a:graphic>
            <wp14:sizeRelH relativeFrom="page">
              <wp14:pctWidth>0</wp14:pctWidth>
            </wp14:sizeRelH>
            <wp14:sizeRelV relativeFrom="page">
              <wp14:pctHeight>0</wp14:pctHeight>
            </wp14:sizeRelV>
          </wp:anchor>
        </w:drawing>
      </w:r>
      <w:r w:rsidR="000C3654" w:rsidRPr="00B5303E">
        <w:rPr>
          <w:noProof/>
          <w:lang w:val="es-ES" w:eastAsia="es-ES"/>
        </w:rPr>
        <mc:AlternateContent>
          <mc:Choice Requires="wps">
            <w:drawing>
              <wp:anchor distT="45720" distB="45720" distL="114300" distR="114300" simplePos="0" relativeHeight="251659264" behindDoc="1" locked="0" layoutInCell="1" allowOverlap="1" wp14:anchorId="6E257843" wp14:editId="2E838F10">
                <wp:simplePos x="0" y="0"/>
                <wp:positionH relativeFrom="margin">
                  <wp:align>left</wp:align>
                </wp:positionH>
                <wp:positionV relativeFrom="paragraph">
                  <wp:posOffset>547370</wp:posOffset>
                </wp:positionV>
                <wp:extent cx="5890260" cy="327660"/>
                <wp:effectExtent l="0" t="0" r="15240" b="15240"/>
                <wp:wrapTight wrapText="bothSides">
                  <wp:wrapPolygon edited="0">
                    <wp:start x="0" y="0"/>
                    <wp:lineTo x="0" y="21349"/>
                    <wp:lineTo x="21586" y="21349"/>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327660"/>
                        </a:xfrm>
                        <a:prstGeom prst="rect">
                          <a:avLst/>
                        </a:prstGeom>
                        <a:solidFill>
                          <a:srgbClr val="FFFFFF"/>
                        </a:solidFill>
                        <a:ln w="9525">
                          <a:solidFill>
                            <a:srgbClr val="000000"/>
                          </a:solidFill>
                          <a:miter lim="800000"/>
                          <a:headEnd/>
                          <a:tailEnd/>
                        </a:ln>
                      </wps:spPr>
                      <wps:txbx>
                        <w:txbxContent>
                          <w:p w:rsidR="00496827" w:rsidRPr="00B5303E" w:rsidRDefault="00496827">
                            <w:pPr>
                              <w:rPr>
                                <w:i/>
                                <w:lang w:val="es-ES"/>
                              </w:rPr>
                            </w:pPr>
                            <w:r>
                              <w:rPr>
                                <w:i/>
                                <w:lang w:val="es-ES"/>
                              </w:rPr>
                              <w:t xml:space="preserve">              </w:t>
                            </w:r>
                            <w:r w:rsidRPr="00B5303E">
                              <w:rPr>
                                <w:i/>
                                <w:lang w:val="es-ES"/>
                              </w:rPr>
                              <w:t>Las expresiones de conjunto solo se pueden usar en los gráficos, nunca en el 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57843" id="_x0000_t202" coordsize="21600,21600" o:spt="202" path="m,l,21600r21600,l21600,xe">
                <v:stroke joinstyle="miter"/>
                <v:path gradientshapeok="t" o:connecttype="rect"/>
              </v:shapetype>
              <v:shape id="_x0000_s1026" type="#_x0000_t202" style="position:absolute;margin-left:0;margin-top:43.1pt;width:463.8pt;height:25.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">
                <v:textbox>
                  <w:txbxContent>
                    <w:p w:rsidR="00496827" w:rsidRPr="00B5303E" w:rsidRDefault="00496827">
                      <w:pPr>
                        <w:rPr>
                          <w:i/>
                          <w:lang w:val="es-ES"/>
                        </w:rPr>
                      </w:pPr>
                      <w:r>
                        <w:rPr>
                          <w:i/>
                          <w:lang w:val="es-ES"/>
                        </w:rPr>
                        <w:t xml:space="preserve">              </w:t>
                      </w:r>
                      <w:r w:rsidRPr="00B5303E">
                        <w:rPr>
                          <w:i/>
                          <w:lang w:val="es-ES"/>
                        </w:rPr>
                        <w:t>Las expresiones de conjunto solo se pueden usar en los gráficos, nunca en el script.</w:t>
                      </w:r>
                    </w:p>
                  </w:txbxContent>
                </v:textbox>
                <w10:wrap type="tight" anchorx="margin"/>
              </v:shape>
            </w:pict>
          </mc:Fallback>
        </mc:AlternateContent>
      </w:r>
      <w:r w:rsidR="004856D3">
        <w:rPr>
          <w:lang w:val="es-ES"/>
        </w:rPr>
        <w:t>Y también es el equivalente a la sent</w:t>
      </w:r>
      <w:r w:rsidR="00516600">
        <w:rPr>
          <w:lang w:val="es-ES"/>
        </w:rPr>
        <w:t xml:space="preserve">encia </w:t>
      </w:r>
      <w:r w:rsidR="00516600" w:rsidRPr="009D2D19">
        <w:rPr>
          <w:color w:val="2126E7"/>
          <w:lang w:val="es-ES"/>
        </w:rPr>
        <w:t>SUM</w:t>
      </w:r>
      <w:r w:rsidR="00516600">
        <w:rPr>
          <w:lang w:val="es-ES"/>
        </w:rPr>
        <w:t>(</w:t>
      </w:r>
      <w:r w:rsidR="00516600" w:rsidRPr="00514379">
        <w:rPr>
          <w:color w:val="2126E7"/>
          <w:lang w:val="es-ES"/>
        </w:rPr>
        <w:t>IF</w:t>
      </w:r>
      <w:r w:rsidR="00516600">
        <w:rPr>
          <w:lang w:val="es-ES"/>
        </w:rPr>
        <w:t>(</w:t>
      </w:r>
      <w:r w:rsidR="00516600" w:rsidRPr="009D2D19">
        <w:rPr>
          <w:color w:val="C00000"/>
          <w:lang w:val="es-ES"/>
        </w:rPr>
        <w:t>Año</w:t>
      </w:r>
      <w:r w:rsidR="00516600">
        <w:rPr>
          <w:lang w:val="es-ES"/>
        </w:rPr>
        <w:t>=2016,</w:t>
      </w:r>
      <w:r w:rsidR="00516600" w:rsidRPr="009D2D19">
        <w:rPr>
          <w:color w:val="C00000"/>
          <w:lang w:val="es-ES"/>
        </w:rPr>
        <w:t>Ventas</w:t>
      </w:r>
      <w:r w:rsidR="00516600">
        <w:rPr>
          <w:lang w:val="es-ES"/>
        </w:rPr>
        <w:t xml:space="preserve">,0) ) </w:t>
      </w:r>
      <w:r w:rsidR="004856D3">
        <w:rPr>
          <w:lang w:val="es-ES"/>
        </w:rPr>
        <w:t xml:space="preserve"> pero ojo</w:t>
      </w:r>
      <w:r w:rsidR="00516600">
        <w:rPr>
          <w:lang w:val="es-ES"/>
        </w:rPr>
        <w:t>; e</w:t>
      </w:r>
      <w:r w:rsidR="004856D3">
        <w:rPr>
          <w:lang w:val="es-ES"/>
        </w:rPr>
        <w:t>sta sentencia sí tendría en cuenta el Año que el usuario ha seleccionado en la aplicación. Si está seleccionado otro año distinto de 2016, el resultado sería 0.</w:t>
      </w:r>
    </w:p>
    <w:p w:rsidR="000F39B1" w:rsidRPr="00985AB3" w:rsidRDefault="00985AB3" w:rsidP="000F39B1">
      <w:pPr>
        <w:pStyle w:val="Ttulo1"/>
        <w:keepNext/>
        <w:rPr>
          <w:lang w:val="es-ES"/>
        </w:rPr>
      </w:pPr>
      <w:bookmarkStart w:id="3" w:name="_Toc491706190"/>
      <w:r w:rsidRPr="00985AB3">
        <w:rPr>
          <w:lang w:val="es-ES"/>
        </w:rPr>
        <w:lastRenderedPageBreak/>
        <w:t>Sintaxis</w:t>
      </w:r>
      <w:bookmarkEnd w:id="3"/>
    </w:p>
    <w:p w:rsidR="00077A86" w:rsidRDefault="00985AB3" w:rsidP="002406B2">
      <w:pPr>
        <w:keepNext/>
        <w:spacing w:after="0" w:line="240" w:lineRule="auto"/>
        <w:rPr>
          <w:lang w:val="es-ES"/>
        </w:rPr>
      </w:pPr>
      <w:r w:rsidRPr="00985AB3">
        <w:rPr>
          <w:lang w:val="es-ES"/>
        </w:rPr>
        <w:t>En el ejemplo anterior hemos visto una sentencia creada con an</w:t>
      </w:r>
      <w:r>
        <w:rPr>
          <w:lang w:val="es-ES"/>
        </w:rPr>
        <w:t>álisis de conjuntos. A pesar de lo que pueda parecer en un primer vistazo, es una sentencia sencilla que contiene ya todos los elementos que vamos a usar continuamente</w:t>
      </w:r>
      <w:r w:rsidR="00077A86">
        <w:rPr>
          <w:lang w:val="es-ES"/>
        </w:rPr>
        <w:t>.</w:t>
      </w:r>
      <w:r w:rsidR="000C3654">
        <w:rPr>
          <w:lang w:val="es-ES"/>
        </w:rPr>
        <w:t xml:space="preserve"> </w:t>
      </w:r>
    </w:p>
    <w:p w:rsidR="002406B2" w:rsidRDefault="00A116B5" w:rsidP="002406B2">
      <w:pPr>
        <w:keepNext/>
        <w:spacing w:after="0" w:line="240" w:lineRule="auto"/>
        <w:rPr>
          <w:lang w:val="es-ES"/>
        </w:rPr>
      </w:pPr>
      <w:r>
        <w:rPr>
          <w:lang w:val="es-ES"/>
        </w:rPr>
        <w:t>Una expresión de conjuntos siempre va dentro de una función de agregación como</w:t>
      </w:r>
    </w:p>
    <w:p w:rsidR="002406B2" w:rsidRDefault="002406B2" w:rsidP="002406B2">
      <w:pPr>
        <w:keepNext/>
        <w:spacing w:after="0" w:line="240" w:lineRule="auto"/>
        <w:rPr>
          <w:lang w:val="es-ES"/>
        </w:rPr>
      </w:pPr>
    </w:p>
    <w:p w:rsidR="002406B2" w:rsidRPr="00AA532C" w:rsidRDefault="00A116B5" w:rsidP="00AA532C">
      <w:pPr>
        <w:keepNext/>
        <w:spacing w:after="0"/>
        <w:jc w:val="center"/>
        <w:rPr>
          <w:color w:val="808080" w:themeColor="background1" w:themeShade="80"/>
          <w:sz w:val="24"/>
          <w:lang w:val="es-ES"/>
        </w:rPr>
      </w:pPr>
      <w:r w:rsidRPr="00AA532C">
        <w:rPr>
          <w:color w:val="808080" w:themeColor="background1" w:themeShade="80"/>
          <w:sz w:val="24"/>
          <w:lang w:val="es-ES"/>
        </w:rPr>
        <w:t>SUM(Ventas)</w:t>
      </w:r>
    </w:p>
    <w:p w:rsidR="00A116B5" w:rsidRDefault="000D2AD3" w:rsidP="002406B2">
      <w:pPr>
        <w:keepNext/>
        <w:spacing w:after="0" w:line="240" w:lineRule="auto"/>
        <w:rPr>
          <w:lang w:val="es-ES"/>
        </w:rPr>
      </w:pPr>
      <w:r>
        <w:rPr>
          <w:lang w:val="es-ES"/>
        </w:rPr>
        <w:br/>
      </w:r>
      <w:r w:rsidR="00A116B5">
        <w:rPr>
          <w:lang w:val="es-ES"/>
        </w:rPr>
        <w:t xml:space="preserve">El primer paso es escribir los limitadores de la expresión: </w:t>
      </w:r>
      <w:r w:rsidR="00A116B5" w:rsidRPr="00514379">
        <w:rPr>
          <w:b/>
          <w:lang w:val="es-ES"/>
        </w:rPr>
        <w:t>{</w:t>
      </w:r>
      <w:r w:rsidR="00514379">
        <w:rPr>
          <w:b/>
          <w:lang w:val="es-ES"/>
        </w:rPr>
        <w:t>…</w:t>
      </w:r>
      <w:r w:rsidR="00A116B5" w:rsidRPr="00514379">
        <w:rPr>
          <w:b/>
          <w:lang w:val="es-ES"/>
        </w:rPr>
        <w:t>}</w:t>
      </w:r>
      <w:r w:rsidR="00A116B5">
        <w:rPr>
          <w:lang w:val="es-ES"/>
        </w:rPr>
        <w:t>. Una expresión de análisis de conjuntos siempre va entre llaves.</w:t>
      </w:r>
    </w:p>
    <w:p w:rsidR="002406B2" w:rsidRDefault="002406B2" w:rsidP="002406B2">
      <w:pPr>
        <w:keepNext/>
        <w:spacing w:after="0" w:line="240" w:lineRule="auto"/>
        <w:rPr>
          <w:lang w:val="es-ES"/>
        </w:rPr>
      </w:pPr>
    </w:p>
    <w:p w:rsidR="00A116B5" w:rsidRDefault="00A116B5" w:rsidP="002406B2">
      <w:pPr>
        <w:keepNext/>
        <w:spacing w:after="0"/>
        <w:jc w:val="center"/>
        <w:rPr>
          <w:color w:val="808080" w:themeColor="background1" w:themeShade="80"/>
          <w:sz w:val="24"/>
          <w:lang w:val="es-ES"/>
        </w:rPr>
      </w:pPr>
      <w:r w:rsidRPr="000D2AD3">
        <w:rPr>
          <w:color w:val="808080" w:themeColor="background1" w:themeShade="80"/>
          <w:sz w:val="24"/>
          <w:lang w:val="es-ES"/>
        </w:rPr>
        <w:t>SUM(</w:t>
      </w:r>
      <w:r w:rsidRPr="00AA532C">
        <w:rPr>
          <w:color w:val="FF0000"/>
          <w:sz w:val="24"/>
          <w:lang w:val="es-ES"/>
        </w:rPr>
        <w:t>{</w:t>
      </w:r>
      <w:r w:rsidRPr="000D2AD3">
        <w:rPr>
          <w:color w:val="000000" w:themeColor="text1"/>
          <w:sz w:val="24"/>
          <w:lang w:val="es-ES"/>
        </w:rPr>
        <w:t>…</w:t>
      </w:r>
      <w:r w:rsidRPr="00AA532C">
        <w:rPr>
          <w:color w:val="FF0000"/>
          <w:sz w:val="24"/>
          <w:lang w:val="es-ES"/>
        </w:rPr>
        <w:t>}</w:t>
      </w:r>
      <w:r w:rsidRPr="000D2AD3">
        <w:rPr>
          <w:color w:val="808080" w:themeColor="background1" w:themeShade="80"/>
          <w:sz w:val="24"/>
          <w:lang w:val="es-ES"/>
        </w:rPr>
        <w:t xml:space="preserve"> Ventas)</w:t>
      </w:r>
    </w:p>
    <w:p w:rsidR="002406B2" w:rsidRDefault="000D2AD3" w:rsidP="002406B2">
      <w:pPr>
        <w:keepNext/>
        <w:spacing w:after="0"/>
        <w:rPr>
          <w:lang w:val="es-ES"/>
        </w:rPr>
      </w:pPr>
      <w:r>
        <w:rPr>
          <w:lang w:val="es-ES"/>
        </w:rPr>
        <w:br/>
      </w:r>
      <w:r w:rsidR="002817EE">
        <w:rPr>
          <w:lang w:val="es-ES"/>
        </w:rPr>
        <w:t xml:space="preserve">El segundo paso es </w:t>
      </w:r>
      <w:r w:rsidR="00A116B5" w:rsidRPr="00A116B5">
        <w:rPr>
          <w:lang w:val="es-ES"/>
        </w:rPr>
        <w:t xml:space="preserve">definir el </w:t>
      </w:r>
      <w:r w:rsidR="002817EE">
        <w:rPr>
          <w:lang w:val="es-ES"/>
        </w:rPr>
        <w:t>“</w:t>
      </w:r>
      <w:r w:rsidR="00A116B5" w:rsidRPr="00A116B5">
        <w:rPr>
          <w:lang w:val="es-ES"/>
        </w:rPr>
        <w:t>conjunto de registros</w:t>
      </w:r>
      <w:r w:rsidR="002817EE">
        <w:rPr>
          <w:lang w:val="es-ES"/>
        </w:rPr>
        <w:t>”</w:t>
      </w:r>
      <w:r w:rsidR="00A116B5" w:rsidRPr="00A116B5">
        <w:rPr>
          <w:lang w:val="es-ES"/>
        </w:rPr>
        <w:t xml:space="preserve"> (record Set) </w:t>
      </w:r>
      <w:r w:rsidR="00A116B5">
        <w:rPr>
          <w:lang w:val="es-ES"/>
        </w:rPr>
        <w:t>con</w:t>
      </w:r>
      <w:r w:rsidR="00A116B5" w:rsidRPr="00A116B5">
        <w:rPr>
          <w:lang w:val="es-ES"/>
        </w:rPr>
        <w:t xml:space="preserve"> el que debe operar la funci</w:t>
      </w:r>
      <w:r w:rsidR="00A116B5">
        <w:rPr>
          <w:lang w:val="es-ES"/>
        </w:rPr>
        <w:t>ón de agregación. Se pueden usar diferentes conjuntos y operadores. Por ejemplo: ‘</w:t>
      </w:r>
      <w:r w:rsidR="00A116B5" w:rsidRPr="00514379">
        <w:rPr>
          <w:b/>
          <w:lang w:val="es-ES"/>
        </w:rPr>
        <w:t>$</w:t>
      </w:r>
      <w:r w:rsidR="00A116B5">
        <w:rPr>
          <w:lang w:val="es-ES"/>
        </w:rPr>
        <w:t>’ para las</w:t>
      </w:r>
      <w:r w:rsidR="002406B2">
        <w:rPr>
          <w:lang w:val="es-ES"/>
        </w:rPr>
        <w:t xml:space="preserve"> </w:t>
      </w:r>
      <w:r w:rsidR="005F4BD4">
        <w:rPr>
          <w:lang w:val="es-ES"/>
        </w:rPr>
        <w:t xml:space="preserve"> </w:t>
      </w:r>
    </w:p>
    <w:p w:rsidR="005F4BD4" w:rsidRDefault="005F4BD4" w:rsidP="002406B2">
      <w:pPr>
        <w:keepNext/>
        <w:spacing w:after="0"/>
        <w:rPr>
          <w:lang w:val="es-ES"/>
        </w:rPr>
      </w:pPr>
      <w:r w:rsidRPr="005F4BD4">
        <w:rPr>
          <w:lang w:val="es-ES"/>
        </w:rPr>
        <w:t>selecciones actuales, ‘1’ para todos los registros cargados en la aplicación, ‘1-$’ para los registros excluidos en la selección … etc. En un capítulo posterior se describirán con más detalle.</w:t>
      </w:r>
    </w:p>
    <w:p w:rsidR="005F4BD4" w:rsidRPr="000D2AD3" w:rsidRDefault="005F4BD4" w:rsidP="002406B2">
      <w:pPr>
        <w:keepNext/>
        <w:spacing w:after="0"/>
        <w:rPr>
          <w:lang w:val="es-ES"/>
        </w:rPr>
      </w:pPr>
    </w:p>
    <w:p w:rsidR="00A116B5" w:rsidRPr="000D2AD3" w:rsidRDefault="00A116B5" w:rsidP="002406B2">
      <w:pPr>
        <w:keepNext/>
        <w:spacing w:after="0"/>
        <w:jc w:val="center"/>
        <w:rPr>
          <w:color w:val="808080" w:themeColor="background1" w:themeShade="80"/>
          <w:sz w:val="24"/>
          <w:lang w:val="es-ES"/>
        </w:rPr>
      </w:pPr>
      <w:r w:rsidRPr="000D2AD3">
        <w:rPr>
          <w:color w:val="808080" w:themeColor="background1" w:themeShade="80"/>
          <w:sz w:val="24"/>
          <w:lang w:val="es-ES"/>
        </w:rPr>
        <w:t>SUM({</w:t>
      </w:r>
      <w:r w:rsidRPr="00AA532C">
        <w:rPr>
          <w:color w:val="FF0000"/>
          <w:sz w:val="24"/>
          <w:lang w:val="es-ES"/>
        </w:rPr>
        <w:t>$</w:t>
      </w:r>
      <w:r w:rsidRPr="000D2AD3">
        <w:rPr>
          <w:color w:val="808080" w:themeColor="background1" w:themeShade="80"/>
          <w:sz w:val="24"/>
          <w:lang w:val="es-ES"/>
        </w:rPr>
        <w:t>....} Ventas)</w:t>
      </w:r>
    </w:p>
    <w:p w:rsidR="000D2AD3" w:rsidRPr="00BC3EBC" w:rsidRDefault="000D2AD3" w:rsidP="002406B2">
      <w:pPr>
        <w:keepNext/>
        <w:spacing w:after="0"/>
        <w:jc w:val="center"/>
        <w:rPr>
          <w:color w:val="808080" w:themeColor="background1" w:themeShade="80"/>
          <w:lang w:val="es-ES"/>
        </w:rPr>
      </w:pPr>
    </w:p>
    <w:p w:rsidR="00F76889" w:rsidRDefault="00F76889" w:rsidP="002406B2">
      <w:pPr>
        <w:keepNext/>
        <w:spacing w:after="0"/>
        <w:rPr>
          <w:lang w:val="es-ES"/>
        </w:rPr>
      </w:pPr>
      <w:r>
        <w:rPr>
          <w:lang w:val="es-ES"/>
        </w:rPr>
        <w:t xml:space="preserve">En la sentencia anterior vamos a aplicar la función de agregación SUM( ) al conjunto de registros acotado por las selecciones actuales, pero quizá sólo queramos </w:t>
      </w:r>
      <w:r w:rsidR="00713B0D">
        <w:rPr>
          <w:lang w:val="es-ES"/>
        </w:rPr>
        <w:t>aplicarlo a un conjunto de registros más pequeño. Para eso usamos un “modificador de conjunto”</w:t>
      </w:r>
      <w:r w:rsidR="002817EE">
        <w:rPr>
          <w:lang w:val="es-ES"/>
        </w:rPr>
        <w:t xml:space="preserve"> (set </w:t>
      </w:r>
      <w:proofErr w:type="spellStart"/>
      <w:r w:rsidR="002817EE">
        <w:rPr>
          <w:lang w:val="es-ES"/>
        </w:rPr>
        <w:t>modifier</w:t>
      </w:r>
      <w:proofErr w:type="spellEnd"/>
      <w:r w:rsidR="002817EE">
        <w:rPr>
          <w:lang w:val="es-ES"/>
        </w:rPr>
        <w:t>)</w:t>
      </w:r>
      <w:r w:rsidR="00713B0D">
        <w:rPr>
          <w:lang w:val="es-ES"/>
        </w:rPr>
        <w:t>.</w:t>
      </w:r>
    </w:p>
    <w:p w:rsidR="00713B0D" w:rsidRDefault="00713B0D" w:rsidP="002406B2">
      <w:pPr>
        <w:keepNext/>
        <w:spacing w:after="0"/>
        <w:rPr>
          <w:lang w:val="es-ES"/>
        </w:rPr>
      </w:pPr>
      <w:r>
        <w:rPr>
          <w:lang w:val="es-ES"/>
        </w:rPr>
        <w:t xml:space="preserve">El modificador de conjunto se escribe entre </w:t>
      </w:r>
      <w:r w:rsidRPr="00514379">
        <w:rPr>
          <w:b/>
          <w:lang w:val="es-ES"/>
        </w:rPr>
        <w:t>&lt;</w:t>
      </w:r>
      <w:r w:rsidR="00714ED6" w:rsidRPr="00514379">
        <w:rPr>
          <w:b/>
          <w:lang w:val="es-ES"/>
        </w:rPr>
        <w:t>…</w:t>
      </w:r>
      <w:r w:rsidRPr="00514379">
        <w:rPr>
          <w:b/>
          <w:lang w:val="es-ES"/>
        </w:rPr>
        <w:t>&gt;</w:t>
      </w:r>
      <w:r w:rsidR="002817EE">
        <w:rPr>
          <w:lang w:val="es-ES"/>
        </w:rPr>
        <w:t>,</w:t>
      </w:r>
      <w:r w:rsidR="002817EE" w:rsidRPr="002817EE">
        <w:rPr>
          <w:lang w:val="es-ES"/>
        </w:rPr>
        <w:t xml:space="preserve"> </w:t>
      </w:r>
      <w:r w:rsidR="002817EE">
        <w:rPr>
          <w:lang w:val="es-ES"/>
        </w:rPr>
        <w:t>está definido por uno o más campos separados por comas</w:t>
      </w:r>
      <w:r>
        <w:rPr>
          <w:lang w:val="es-ES"/>
        </w:rPr>
        <w:t xml:space="preserve"> y sirve para añadir o cambiar la selección actual.</w:t>
      </w:r>
    </w:p>
    <w:p w:rsidR="000D2AD3" w:rsidRDefault="000D2AD3" w:rsidP="002406B2">
      <w:pPr>
        <w:keepNext/>
        <w:spacing w:after="0"/>
        <w:rPr>
          <w:lang w:val="es-ES"/>
        </w:rPr>
      </w:pPr>
    </w:p>
    <w:p w:rsidR="00713B0D" w:rsidRDefault="00713B0D" w:rsidP="002406B2">
      <w:pPr>
        <w:keepNext/>
        <w:spacing w:after="0"/>
        <w:jc w:val="center"/>
        <w:rPr>
          <w:color w:val="808080" w:themeColor="background1" w:themeShade="80"/>
          <w:sz w:val="28"/>
          <w:lang w:val="es-ES"/>
        </w:rPr>
      </w:pPr>
      <w:r w:rsidRPr="000D2AD3">
        <w:rPr>
          <w:color w:val="808080" w:themeColor="background1" w:themeShade="80"/>
          <w:sz w:val="24"/>
          <w:lang w:val="es-ES"/>
        </w:rPr>
        <w:t>SUM(</w:t>
      </w:r>
      <w:r w:rsidR="000B1B12" w:rsidRPr="000D2AD3">
        <w:rPr>
          <w:color w:val="808080" w:themeColor="background1" w:themeShade="80"/>
          <w:sz w:val="24"/>
          <w:lang w:val="es-ES"/>
        </w:rPr>
        <w:t>{</w:t>
      </w:r>
      <w:r w:rsidRPr="000D2AD3">
        <w:rPr>
          <w:color w:val="808080" w:themeColor="background1" w:themeShade="80"/>
          <w:sz w:val="24"/>
          <w:lang w:val="es-ES"/>
        </w:rPr>
        <w:t>$</w:t>
      </w:r>
      <w:r w:rsidRPr="00AA532C">
        <w:rPr>
          <w:b/>
          <w:color w:val="FF0000"/>
          <w:sz w:val="24"/>
          <w:lang w:val="es-ES"/>
        </w:rPr>
        <w:t>&lt;</w:t>
      </w:r>
      <w:r w:rsidRPr="000D2AD3">
        <w:rPr>
          <w:b/>
          <w:color w:val="000000" w:themeColor="text1"/>
          <w:sz w:val="24"/>
          <w:lang w:val="es-ES"/>
        </w:rPr>
        <w:t>…</w:t>
      </w:r>
      <w:r w:rsidRPr="00AA532C">
        <w:rPr>
          <w:b/>
          <w:color w:val="FF0000"/>
          <w:sz w:val="24"/>
          <w:lang w:val="es-ES"/>
        </w:rPr>
        <w:t>&gt;</w:t>
      </w:r>
      <w:r w:rsidRPr="000D2AD3">
        <w:rPr>
          <w:color w:val="808080" w:themeColor="background1" w:themeShade="80"/>
          <w:sz w:val="24"/>
          <w:lang w:val="es-ES"/>
        </w:rPr>
        <w:t>} Ventas</w:t>
      </w:r>
      <w:r w:rsidR="00D91258" w:rsidRPr="000D2AD3">
        <w:rPr>
          <w:color w:val="808080" w:themeColor="background1" w:themeShade="80"/>
          <w:sz w:val="24"/>
          <w:lang w:val="es-ES"/>
        </w:rPr>
        <w:t>)</w:t>
      </w:r>
    </w:p>
    <w:p w:rsidR="000D2AD3" w:rsidRPr="00BC3EBC" w:rsidRDefault="000D2AD3" w:rsidP="002406B2">
      <w:pPr>
        <w:keepNext/>
        <w:spacing w:after="0"/>
        <w:jc w:val="center"/>
        <w:rPr>
          <w:color w:val="808080" w:themeColor="background1" w:themeShade="80"/>
          <w:lang w:val="es-ES"/>
        </w:rPr>
      </w:pPr>
    </w:p>
    <w:p w:rsidR="00713B0D" w:rsidRDefault="00713B0D" w:rsidP="002406B2">
      <w:pPr>
        <w:keepNext/>
        <w:spacing w:after="0"/>
        <w:rPr>
          <w:b/>
          <w:lang w:val="es-ES"/>
        </w:rPr>
      </w:pPr>
      <w:r>
        <w:rPr>
          <w:lang w:val="es-ES"/>
        </w:rPr>
        <w:t xml:space="preserve">Cada uno de esos campos tiene su propio </w:t>
      </w:r>
      <w:r w:rsidR="00714ED6">
        <w:rPr>
          <w:lang w:val="es-ES"/>
        </w:rPr>
        <w:t>“</w:t>
      </w:r>
      <w:r>
        <w:rPr>
          <w:lang w:val="es-ES"/>
        </w:rPr>
        <w:t>conjunto de elementos</w:t>
      </w:r>
      <w:r w:rsidR="00714ED6">
        <w:rPr>
          <w:lang w:val="es-ES"/>
        </w:rPr>
        <w:t>” (</w:t>
      </w:r>
      <w:proofErr w:type="spellStart"/>
      <w:r w:rsidR="00714ED6">
        <w:rPr>
          <w:lang w:val="es-ES"/>
        </w:rPr>
        <w:t>element</w:t>
      </w:r>
      <w:proofErr w:type="spellEnd"/>
      <w:r w:rsidR="00714ED6">
        <w:rPr>
          <w:lang w:val="es-ES"/>
        </w:rPr>
        <w:t xml:space="preserve"> set)</w:t>
      </w:r>
      <w:r>
        <w:rPr>
          <w:lang w:val="es-ES"/>
        </w:rPr>
        <w:t xml:space="preserve"> que se pueden escribir como una </w:t>
      </w:r>
      <w:r w:rsidR="00714ED6">
        <w:rPr>
          <w:lang w:val="es-ES"/>
        </w:rPr>
        <w:t xml:space="preserve">“lista de valores” </w:t>
      </w:r>
      <w:r w:rsidR="00D91258">
        <w:rPr>
          <w:lang w:val="es-ES"/>
        </w:rPr>
        <w:t xml:space="preserve">o como una función: P() o E(). </w:t>
      </w:r>
      <w:r w:rsidR="00714ED6">
        <w:rPr>
          <w:lang w:val="es-ES"/>
        </w:rPr>
        <w:t xml:space="preserve">Cuando se trata de una lista de valores, el conjunto de elementos va delimitado por llaves. </w:t>
      </w:r>
      <w:r w:rsidR="00714ED6" w:rsidRPr="005706E0">
        <w:rPr>
          <w:b/>
          <w:lang w:val="es-ES"/>
        </w:rPr>
        <w:t>{…}</w:t>
      </w:r>
    </w:p>
    <w:p w:rsidR="000D2AD3" w:rsidRDefault="000D2AD3" w:rsidP="002406B2">
      <w:pPr>
        <w:keepNext/>
        <w:spacing w:after="0"/>
        <w:rPr>
          <w:lang w:val="es-ES"/>
        </w:rPr>
      </w:pPr>
    </w:p>
    <w:p w:rsidR="00D91258" w:rsidRPr="000D2AD3" w:rsidRDefault="00D91258" w:rsidP="002406B2">
      <w:pPr>
        <w:keepNext/>
        <w:spacing w:after="0"/>
        <w:jc w:val="center"/>
        <w:rPr>
          <w:color w:val="808080" w:themeColor="background1" w:themeShade="80"/>
          <w:sz w:val="24"/>
          <w:lang w:val="es-ES"/>
        </w:rPr>
      </w:pPr>
      <w:r w:rsidRPr="000D2AD3">
        <w:rPr>
          <w:color w:val="808080" w:themeColor="background1" w:themeShade="80"/>
          <w:sz w:val="24"/>
          <w:lang w:val="es-ES"/>
        </w:rPr>
        <w:t>SUM(</w:t>
      </w:r>
      <w:r w:rsidR="000B1B12" w:rsidRPr="000D2AD3">
        <w:rPr>
          <w:color w:val="808080" w:themeColor="background1" w:themeShade="80"/>
          <w:sz w:val="24"/>
          <w:lang w:val="es-ES"/>
        </w:rPr>
        <w:t>{</w:t>
      </w:r>
      <w:r w:rsidRPr="000D2AD3">
        <w:rPr>
          <w:color w:val="808080" w:themeColor="background1" w:themeShade="80"/>
          <w:sz w:val="24"/>
          <w:lang w:val="es-ES"/>
        </w:rPr>
        <w:t>$&lt;</w:t>
      </w:r>
      <w:r w:rsidRPr="00AA532C">
        <w:rPr>
          <w:color w:val="FF0000"/>
          <w:sz w:val="24"/>
          <w:lang w:val="es-ES"/>
        </w:rPr>
        <w:t>Fecha={</w:t>
      </w:r>
      <w:r w:rsidRPr="000D2AD3">
        <w:rPr>
          <w:color w:val="000000" w:themeColor="text1"/>
          <w:sz w:val="24"/>
          <w:lang w:val="es-ES"/>
        </w:rPr>
        <w:t>…</w:t>
      </w:r>
      <w:r w:rsidRPr="00AA532C">
        <w:rPr>
          <w:color w:val="FF0000"/>
          <w:sz w:val="24"/>
          <w:lang w:val="es-ES"/>
        </w:rPr>
        <w:t>}</w:t>
      </w:r>
      <w:r w:rsidRPr="000D2AD3">
        <w:rPr>
          <w:color w:val="808080" w:themeColor="background1" w:themeShade="80"/>
          <w:sz w:val="24"/>
          <w:lang w:val="es-ES"/>
        </w:rPr>
        <w:t>&gt;} Ventas)</w:t>
      </w:r>
      <w:r w:rsidRPr="000D2AD3">
        <w:rPr>
          <w:sz w:val="24"/>
          <w:lang w:val="es-ES"/>
        </w:rPr>
        <w:t xml:space="preserve">     o     </w:t>
      </w:r>
      <w:r w:rsidRPr="000D2AD3">
        <w:rPr>
          <w:color w:val="808080" w:themeColor="background1" w:themeShade="80"/>
          <w:sz w:val="24"/>
          <w:lang w:val="es-ES"/>
        </w:rPr>
        <w:t>SUM($&lt;</w:t>
      </w:r>
      <w:r w:rsidRPr="00AA532C">
        <w:rPr>
          <w:color w:val="FF0000"/>
          <w:sz w:val="24"/>
          <w:lang w:val="es-ES"/>
        </w:rPr>
        <w:t>Fecha=P(</w:t>
      </w:r>
      <w:r w:rsidRPr="000D2AD3">
        <w:rPr>
          <w:color w:val="000000" w:themeColor="text1"/>
          <w:sz w:val="24"/>
          <w:lang w:val="es-ES"/>
        </w:rPr>
        <w:t>…</w:t>
      </w:r>
      <w:r w:rsidRPr="00AA532C">
        <w:rPr>
          <w:color w:val="FF0000"/>
          <w:sz w:val="24"/>
          <w:lang w:val="es-ES"/>
        </w:rPr>
        <w:t>)</w:t>
      </w:r>
      <w:r w:rsidRPr="000D2AD3">
        <w:rPr>
          <w:color w:val="808080" w:themeColor="background1" w:themeShade="80"/>
          <w:sz w:val="24"/>
          <w:lang w:val="es-ES"/>
        </w:rPr>
        <w:t>&gt;} Ventas)</w:t>
      </w:r>
    </w:p>
    <w:p w:rsidR="000D2AD3" w:rsidRPr="00BC3EBC" w:rsidRDefault="000D2AD3" w:rsidP="002406B2">
      <w:pPr>
        <w:keepNext/>
        <w:spacing w:after="0"/>
        <w:jc w:val="center"/>
        <w:rPr>
          <w:lang w:val="es-ES"/>
        </w:rPr>
      </w:pPr>
    </w:p>
    <w:p w:rsidR="000D2AD3" w:rsidRDefault="00D91258" w:rsidP="002406B2">
      <w:pPr>
        <w:keepNext/>
        <w:spacing w:after="0"/>
        <w:rPr>
          <w:lang w:val="es-ES"/>
        </w:rPr>
      </w:pPr>
      <w:r>
        <w:rPr>
          <w:lang w:val="es-ES"/>
        </w:rPr>
        <w:t>La lista de valores puede estar delimitada por dobles comillas “</w:t>
      </w:r>
      <w:r w:rsidR="00714ED6">
        <w:rPr>
          <w:lang w:val="es-ES"/>
        </w:rPr>
        <w:t>…”</w:t>
      </w:r>
      <w:r>
        <w:rPr>
          <w:lang w:val="es-ES"/>
        </w:rPr>
        <w:t xml:space="preserve"> para indicar que </w:t>
      </w:r>
      <w:r w:rsidR="000B1B12">
        <w:rPr>
          <w:lang w:val="es-ES"/>
        </w:rPr>
        <w:t>es una “cadena de búsqueda”</w:t>
      </w:r>
      <w:r>
        <w:rPr>
          <w:lang w:val="es-ES"/>
        </w:rPr>
        <w:t xml:space="preserve">. De esta forma se seleccionarán los campos cuyo valor coincida con algún valor de la </w:t>
      </w:r>
      <w:r w:rsidR="00714ED6">
        <w:rPr>
          <w:lang w:val="es-ES"/>
        </w:rPr>
        <w:t>lista</w:t>
      </w:r>
      <w:r>
        <w:rPr>
          <w:lang w:val="es-ES"/>
        </w:rPr>
        <w:t>.</w:t>
      </w:r>
    </w:p>
    <w:p w:rsidR="002817EE" w:rsidRPr="000D2AD3" w:rsidRDefault="00714ED6" w:rsidP="002406B2">
      <w:pPr>
        <w:keepNext/>
        <w:spacing w:after="0"/>
        <w:jc w:val="center"/>
        <w:rPr>
          <w:color w:val="808080" w:themeColor="background1" w:themeShade="80"/>
          <w:sz w:val="24"/>
          <w:lang w:val="es-ES"/>
        </w:rPr>
      </w:pPr>
      <w:r w:rsidRPr="000D2AD3">
        <w:rPr>
          <w:color w:val="808080" w:themeColor="background1" w:themeShade="80"/>
          <w:sz w:val="24"/>
          <w:lang w:val="es-ES"/>
        </w:rPr>
        <w:t>SUM(</w:t>
      </w:r>
      <w:r w:rsidR="000B1B12" w:rsidRPr="000D2AD3">
        <w:rPr>
          <w:color w:val="808080" w:themeColor="background1" w:themeShade="80"/>
          <w:sz w:val="24"/>
          <w:lang w:val="es-ES"/>
        </w:rPr>
        <w:t>{</w:t>
      </w:r>
      <w:r w:rsidRPr="000D2AD3">
        <w:rPr>
          <w:color w:val="808080" w:themeColor="background1" w:themeShade="80"/>
          <w:sz w:val="24"/>
          <w:lang w:val="es-ES"/>
        </w:rPr>
        <w:t>$&lt;Fecha=</w:t>
      </w:r>
      <w:r w:rsidRPr="00AA532C">
        <w:rPr>
          <w:color w:val="FF0000"/>
          <w:sz w:val="24"/>
          <w:lang w:val="es-ES"/>
        </w:rPr>
        <w:t>{</w:t>
      </w:r>
      <w:r w:rsidRPr="00AA532C">
        <w:rPr>
          <w:b/>
          <w:color w:val="FF0000"/>
          <w:sz w:val="24"/>
          <w:lang w:val="es-ES"/>
        </w:rPr>
        <w:t>“…”</w:t>
      </w:r>
      <w:r w:rsidRPr="000D2AD3">
        <w:rPr>
          <w:color w:val="808080" w:themeColor="background1" w:themeShade="80"/>
          <w:sz w:val="24"/>
          <w:lang w:val="es-ES"/>
        </w:rPr>
        <w:t>}&gt;} Ventas)</w:t>
      </w:r>
    </w:p>
    <w:p w:rsidR="000D2AD3" w:rsidRPr="00BC3EBC" w:rsidRDefault="000D2AD3" w:rsidP="002406B2">
      <w:pPr>
        <w:keepNext/>
        <w:spacing w:after="0"/>
        <w:jc w:val="center"/>
        <w:rPr>
          <w:color w:val="808080" w:themeColor="background1" w:themeShade="80"/>
          <w:lang w:val="es-ES"/>
        </w:rPr>
      </w:pPr>
    </w:p>
    <w:p w:rsidR="00534866" w:rsidRDefault="00534866" w:rsidP="00534866">
      <w:pPr>
        <w:tabs>
          <w:tab w:val="clear" w:pos="567"/>
        </w:tabs>
        <w:spacing w:after="0" w:line="240" w:lineRule="auto"/>
        <w:rPr>
          <w:lang w:val="es-ES"/>
        </w:rPr>
      </w:pPr>
    </w:p>
    <w:p w:rsidR="000B1B12" w:rsidRDefault="000B1B12" w:rsidP="002406B2">
      <w:pPr>
        <w:keepNext/>
        <w:spacing w:after="0"/>
        <w:rPr>
          <w:lang w:val="es-ES"/>
        </w:rPr>
      </w:pPr>
      <w:r>
        <w:rPr>
          <w:lang w:val="es-ES"/>
        </w:rPr>
        <w:lastRenderedPageBreak/>
        <w:t>A menudo se hacen búsquedas numéricas, en ese caso no es necesario delimitar la lista de valores con comillas dobles, se pueden poner los números directamente.</w:t>
      </w:r>
    </w:p>
    <w:p w:rsidR="000D2AD3" w:rsidRPr="00BC3EBC" w:rsidRDefault="000D2AD3" w:rsidP="002406B2">
      <w:pPr>
        <w:keepNext/>
        <w:spacing w:after="0"/>
        <w:rPr>
          <w:lang w:val="es-ES"/>
        </w:rPr>
      </w:pPr>
    </w:p>
    <w:p w:rsidR="000B1B12" w:rsidRDefault="000B1B12" w:rsidP="002406B2">
      <w:pPr>
        <w:keepNext/>
        <w:spacing w:after="0"/>
        <w:jc w:val="center"/>
        <w:rPr>
          <w:color w:val="808080" w:themeColor="background1" w:themeShade="80"/>
          <w:sz w:val="24"/>
          <w:lang w:val="es-ES"/>
        </w:rPr>
      </w:pPr>
      <w:r w:rsidRPr="00BC3EBC">
        <w:rPr>
          <w:color w:val="808080" w:themeColor="background1" w:themeShade="80"/>
          <w:sz w:val="24"/>
          <w:lang w:val="es-ES"/>
        </w:rPr>
        <w:t>SUM({$&lt;Año={</w:t>
      </w:r>
      <w:r w:rsidRPr="00AA532C">
        <w:rPr>
          <w:color w:val="FF0000"/>
          <w:sz w:val="24"/>
          <w:lang w:val="es-ES"/>
        </w:rPr>
        <w:t>2015</w:t>
      </w:r>
      <w:r w:rsidRPr="00BC3EBC">
        <w:rPr>
          <w:color w:val="808080" w:themeColor="background1" w:themeShade="80"/>
          <w:sz w:val="24"/>
          <w:lang w:val="es-ES"/>
        </w:rPr>
        <w:t>}&gt;} Ventas)</w:t>
      </w:r>
    </w:p>
    <w:p w:rsidR="00BC3EBC" w:rsidRPr="00BC3EBC" w:rsidRDefault="00BC3EBC" w:rsidP="002406B2">
      <w:pPr>
        <w:keepNext/>
        <w:spacing w:after="0"/>
        <w:jc w:val="center"/>
        <w:rPr>
          <w:color w:val="808080" w:themeColor="background1" w:themeShade="80"/>
          <w:lang w:val="es-ES"/>
        </w:rPr>
      </w:pPr>
    </w:p>
    <w:p w:rsidR="00713B0D" w:rsidRDefault="000B1B12" w:rsidP="002406B2">
      <w:pPr>
        <w:keepNext/>
        <w:spacing w:after="0"/>
        <w:rPr>
          <w:lang w:val="es-ES"/>
        </w:rPr>
      </w:pPr>
      <w:r>
        <w:rPr>
          <w:lang w:val="es-ES"/>
        </w:rPr>
        <w:t>Y también búsquedas por comparación. En este caso la cadena de búsqueda, además de ir delimitada por dobles comillas, deberá iniciarse con un operador relacional.</w:t>
      </w:r>
    </w:p>
    <w:p w:rsidR="000D2AD3" w:rsidRDefault="000D2AD3" w:rsidP="002406B2">
      <w:pPr>
        <w:keepNext/>
        <w:spacing w:after="0"/>
        <w:rPr>
          <w:lang w:val="es-ES"/>
        </w:rPr>
      </w:pPr>
    </w:p>
    <w:p w:rsidR="000B1B12" w:rsidRPr="00BC3EBC" w:rsidRDefault="000B1B12" w:rsidP="002406B2">
      <w:pPr>
        <w:keepNext/>
        <w:spacing w:after="0"/>
        <w:jc w:val="center"/>
        <w:rPr>
          <w:color w:val="808080" w:themeColor="background1" w:themeShade="80"/>
          <w:sz w:val="24"/>
          <w:lang w:val="es-ES"/>
        </w:rPr>
      </w:pPr>
      <w:r w:rsidRPr="00BC3EBC">
        <w:rPr>
          <w:color w:val="808080" w:themeColor="background1" w:themeShade="80"/>
          <w:sz w:val="24"/>
          <w:lang w:val="es-ES"/>
        </w:rPr>
        <w:t>SUM({$&lt;Fecha={“</w:t>
      </w:r>
      <w:r w:rsidRPr="00AA532C">
        <w:rPr>
          <w:color w:val="FF0000"/>
          <w:sz w:val="24"/>
          <w:lang w:val="es-ES"/>
        </w:rPr>
        <w:t>&lt;=</w:t>
      </w:r>
      <w:r w:rsidRPr="00BC3EBC">
        <w:rPr>
          <w:color w:val="000000" w:themeColor="text1"/>
          <w:sz w:val="24"/>
          <w:lang w:val="es-ES"/>
        </w:rPr>
        <w:t>…</w:t>
      </w:r>
      <w:r w:rsidRPr="00BC3EBC">
        <w:rPr>
          <w:color w:val="808080" w:themeColor="background1" w:themeShade="80"/>
          <w:sz w:val="24"/>
          <w:lang w:val="es-ES"/>
        </w:rPr>
        <w:t>”}&gt;} Ventas)</w:t>
      </w:r>
    </w:p>
    <w:p w:rsidR="000D2AD3" w:rsidRPr="00BC3EBC" w:rsidRDefault="000D2AD3" w:rsidP="002406B2">
      <w:pPr>
        <w:keepNext/>
        <w:spacing w:after="0"/>
        <w:jc w:val="center"/>
        <w:rPr>
          <w:color w:val="808080" w:themeColor="background1" w:themeShade="80"/>
          <w:lang w:val="es-ES"/>
        </w:rPr>
      </w:pPr>
    </w:p>
    <w:p w:rsidR="00713B0D" w:rsidRDefault="000B1B12" w:rsidP="002406B2">
      <w:pPr>
        <w:keepNext/>
        <w:spacing w:after="0"/>
        <w:rPr>
          <w:lang w:val="es-ES"/>
        </w:rPr>
      </w:pPr>
      <w:r>
        <w:rPr>
          <w:lang w:val="es-ES"/>
        </w:rPr>
        <w:t xml:space="preserve">Para hacerlo más difícil, el valor con el que se comparan los valores del campo puede ser a su vez un valor calculado. Por tanto se necesitará una expansión de </w:t>
      </w:r>
      <w:r w:rsidRPr="00514379">
        <w:rPr>
          <w:b/>
          <w:lang w:val="es-ES"/>
        </w:rPr>
        <w:t>$</w:t>
      </w:r>
      <w:r>
        <w:rPr>
          <w:lang w:val="es-ES"/>
        </w:rPr>
        <w:t xml:space="preserve"> para obtener el valor dentro de la expresión.</w:t>
      </w:r>
    </w:p>
    <w:p w:rsidR="000D2AD3" w:rsidRDefault="000D2AD3" w:rsidP="002406B2">
      <w:pPr>
        <w:keepNext/>
        <w:spacing w:after="0"/>
        <w:rPr>
          <w:lang w:val="es-ES"/>
        </w:rPr>
      </w:pPr>
    </w:p>
    <w:p w:rsidR="000D2AD3" w:rsidRPr="00BC3EBC" w:rsidRDefault="000B1B12" w:rsidP="00BC3EBC">
      <w:pPr>
        <w:keepNext/>
        <w:spacing w:after="0"/>
        <w:jc w:val="center"/>
        <w:rPr>
          <w:color w:val="808080" w:themeColor="background1" w:themeShade="80"/>
          <w:sz w:val="24"/>
          <w:lang w:val="es-ES"/>
        </w:rPr>
      </w:pPr>
      <w:r w:rsidRPr="00BC3EBC">
        <w:rPr>
          <w:color w:val="808080" w:themeColor="background1" w:themeShade="80"/>
          <w:sz w:val="24"/>
          <w:lang w:val="es-ES"/>
        </w:rPr>
        <w:t>SUM({$&lt;Fecha={“&lt;=</w:t>
      </w:r>
      <w:r w:rsidRPr="00AA532C">
        <w:rPr>
          <w:color w:val="FF0000"/>
          <w:sz w:val="24"/>
          <w:lang w:val="es-ES"/>
        </w:rPr>
        <w:t>$(</w:t>
      </w:r>
      <w:r w:rsidRPr="00BC3EBC">
        <w:rPr>
          <w:color w:val="000000" w:themeColor="text1"/>
          <w:sz w:val="24"/>
          <w:lang w:val="es-ES"/>
        </w:rPr>
        <w:t>…</w:t>
      </w:r>
      <w:r w:rsidRPr="00AA532C">
        <w:rPr>
          <w:color w:val="FF0000"/>
          <w:sz w:val="24"/>
          <w:lang w:val="es-ES"/>
        </w:rPr>
        <w:t>)</w:t>
      </w:r>
      <w:r w:rsidRPr="00BC3EBC">
        <w:rPr>
          <w:color w:val="808080" w:themeColor="background1" w:themeShade="80"/>
          <w:sz w:val="24"/>
          <w:lang w:val="es-ES"/>
        </w:rPr>
        <w:t>”}&gt;} Ventas)</w:t>
      </w:r>
    </w:p>
    <w:p w:rsidR="005F4BD4" w:rsidRPr="000D2AD3" w:rsidRDefault="005F4BD4" w:rsidP="005F4BD4">
      <w:pPr>
        <w:keepNext/>
        <w:spacing w:after="0"/>
        <w:rPr>
          <w:lang w:val="es-ES"/>
        </w:rPr>
      </w:pPr>
    </w:p>
    <w:p w:rsidR="000B1B12" w:rsidRDefault="005F4BD4" w:rsidP="005F4BD4">
      <w:pPr>
        <w:keepNext/>
        <w:spacing w:after="0"/>
        <w:rPr>
          <w:lang w:val="es-ES"/>
        </w:rPr>
      </w:pPr>
      <w:r>
        <w:rPr>
          <w:lang w:val="es-ES"/>
        </w:rPr>
        <w:t xml:space="preserve">Dentro de la expansión de </w:t>
      </w:r>
      <w:r w:rsidRPr="00514379">
        <w:rPr>
          <w:b/>
          <w:lang w:val="es-ES"/>
        </w:rPr>
        <w:t>$</w:t>
      </w:r>
      <w:r>
        <w:rPr>
          <w:lang w:val="es-ES"/>
        </w:rPr>
        <w:t xml:space="preserve"> se necesita una expresión que </w:t>
      </w:r>
      <w:r w:rsidR="009D2D19">
        <w:rPr>
          <w:lang w:val="es-ES"/>
        </w:rPr>
        <w:t xml:space="preserve">comience con un signo </w:t>
      </w:r>
      <w:r w:rsidR="00514379">
        <w:rPr>
          <w:lang w:val="es-ES"/>
        </w:rPr>
        <w:t>‘</w:t>
      </w:r>
      <w:r w:rsidR="009D2D19" w:rsidRPr="00514379">
        <w:rPr>
          <w:b/>
          <w:lang w:val="es-ES"/>
        </w:rPr>
        <w:t>=</w:t>
      </w:r>
      <w:r w:rsidR="00514379">
        <w:rPr>
          <w:lang w:val="es-ES"/>
        </w:rPr>
        <w:t>’</w:t>
      </w:r>
      <w:r w:rsidR="009D2D19">
        <w:rPr>
          <w:lang w:val="es-ES"/>
        </w:rPr>
        <w:t xml:space="preserve"> y contenga una función de agregación. Esta función de agregación se evaluará globalmente antes de que se calcule el gráfico.</w:t>
      </w:r>
    </w:p>
    <w:p w:rsidR="000D2AD3" w:rsidRDefault="000D2AD3" w:rsidP="002406B2">
      <w:pPr>
        <w:keepNext/>
        <w:spacing w:after="0"/>
        <w:rPr>
          <w:lang w:val="es-ES"/>
        </w:rPr>
      </w:pPr>
    </w:p>
    <w:p w:rsidR="009D2D19" w:rsidRPr="00BC3EBC" w:rsidRDefault="009D2D19" w:rsidP="002406B2">
      <w:pPr>
        <w:keepNext/>
        <w:spacing w:after="0"/>
        <w:jc w:val="center"/>
        <w:rPr>
          <w:color w:val="808080" w:themeColor="background1" w:themeShade="80"/>
          <w:sz w:val="24"/>
          <w:lang w:val="es-ES"/>
        </w:rPr>
      </w:pPr>
      <w:r w:rsidRPr="00BC3EBC">
        <w:rPr>
          <w:color w:val="808080" w:themeColor="background1" w:themeShade="80"/>
          <w:sz w:val="24"/>
          <w:lang w:val="es-ES"/>
        </w:rPr>
        <w:t>SUM({$&lt;Fecha={“&lt;=$(</w:t>
      </w:r>
      <w:r w:rsidRPr="00AA532C">
        <w:rPr>
          <w:color w:val="FF0000"/>
          <w:sz w:val="24"/>
          <w:lang w:val="es-ES"/>
        </w:rPr>
        <w:t>=MAX(Fecha)</w:t>
      </w:r>
      <w:r w:rsidRPr="00BC3EBC">
        <w:rPr>
          <w:color w:val="808080" w:themeColor="background1" w:themeShade="80"/>
          <w:sz w:val="24"/>
          <w:lang w:val="es-ES"/>
        </w:rPr>
        <w:t>)”}&gt;} Ventas)</w:t>
      </w:r>
    </w:p>
    <w:p w:rsidR="000D2AD3" w:rsidRPr="00BC3EBC" w:rsidRDefault="000D2AD3" w:rsidP="002406B2">
      <w:pPr>
        <w:keepNext/>
        <w:spacing w:after="0"/>
        <w:jc w:val="center"/>
        <w:rPr>
          <w:color w:val="808080" w:themeColor="background1" w:themeShade="80"/>
          <w:lang w:val="es-ES"/>
        </w:rPr>
      </w:pPr>
    </w:p>
    <w:p w:rsidR="009D2D19" w:rsidRPr="009D2D19" w:rsidRDefault="009D2D19" w:rsidP="002406B2">
      <w:pPr>
        <w:keepNext/>
        <w:spacing w:after="0"/>
        <w:rPr>
          <w:lang w:val="es-ES"/>
        </w:rPr>
      </w:pPr>
      <w:r w:rsidRPr="009D2D19">
        <w:rPr>
          <w:lang w:val="es-ES"/>
        </w:rPr>
        <w:t xml:space="preserve">Como se puede ver, una expresión de conjuntos puede tener varios niveles de anidación. Para evitar errores sintácticos se recomienda escribir a la vez los símbolos de apertura y cierre (paréntesis, llaves, comillas, </w:t>
      </w:r>
      <w:proofErr w:type="spellStart"/>
      <w:r w:rsidRPr="009D2D19">
        <w:rPr>
          <w:lang w:val="es-ES"/>
        </w:rPr>
        <w:t>etc</w:t>
      </w:r>
      <w:proofErr w:type="spellEnd"/>
      <w:r w:rsidRPr="009D2D19">
        <w:rPr>
          <w:lang w:val="es-ES"/>
        </w:rPr>
        <w:t>) y volver un carácter hacia atrás para seguir escribiendo el resto de la expresión.</w:t>
      </w:r>
    </w:p>
    <w:p w:rsidR="000C3654" w:rsidRPr="00A116B5" w:rsidRDefault="000C3654" w:rsidP="000F39B1">
      <w:pPr>
        <w:keepNext/>
        <w:rPr>
          <w:sz w:val="28"/>
          <w:lang w:val="es-ES"/>
        </w:rPr>
      </w:pPr>
    </w:p>
    <w:p w:rsidR="00077A86" w:rsidRDefault="00077A86" w:rsidP="000F39B1">
      <w:pPr>
        <w:keepNext/>
        <w:rPr>
          <w:sz w:val="28"/>
          <w:lang w:val="es-ES"/>
        </w:rPr>
      </w:pPr>
    </w:p>
    <w:p w:rsidR="000D080B" w:rsidRDefault="000D080B">
      <w:pPr>
        <w:tabs>
          <w:tab w:val="clear" w:pos="567"/>
        </w:tabs>
        <w:spacing w:after="0" w:line="240" w:lineRule="auto"/>
        <w:rPr>
          <w:sz w:val="28"/>
          <w:lang w:val="es-ES"/>
        </w:rPr>
      </w:pPr>
      <w:r>
        <w:rPr>
          <w:sz w:val="28"/>
          <w:lang w:val="es-ES"/>
        </w:rPr>
        <w:br w:type="page"/>
      </w:r>
    </w:p>
    <w:p w:rsidR="000D080B" w:rsidRPr="00A116B5" w:rsidRDefault="000D080B" w:rsidP="000D080B">
      <w:pPr>
        <w:pStyle w:val="Ttulo1"/>
        <w:keepNext/>
        <w:rPr>
          <w:lang w:val="es-ES"/>
        </w:rPr>
      </w:pPr>
      <w:bookmarkStart w:id="4" w:name="_Toc491706191"/>
      <w:r>
        <w:rPr>
          <w:lang w:val="es-ES"/>
        </w:rPr>
        <w:lastRenderedPageBreak/>
        <w:t>Identificadores de conjuntos</w:t>
      </w:r>
      <w:bookmarkEnd w:id="4"/>
      <w:r>
        <w:rPr>
          <w:lang w:val="es-ES"/>
        </w:rPr>
        <w:t xml:space="preserve"> </w:t>
      </w:r>
    </w:p>
    <w:p w:rsidR="000F39B1" w:rsidRPr="00190EF9" w:rsidRDefault="000F39B1" w:rsidP="000F39B1">
      <w:pPr>
        <w:rPr>
          <w:lang w:val="es-ES"/>
        </w:rPr>
      </w:pPr>
    </w:p>
    <w:p w:rsidR="000D080B" w:rsidRDefault="000D080B" w:rsidP="000F39B1">
      <w:pPr>
        <w:rPr>
          <w:lang w:val="es-ES"/>
        </w:rPr>
      </w:pPr>
      <w:r w:rsidRPr="000D080B">
        <w:rPr>
          <w:lang w:val="es-ES"/>
        </w:rPr>
        <w:t>Ll</w:t>
      </w:r>
      <w:r w:rsidR="00EF56B5">
        <w:rPr>
          <w:lang w:val="es-ES"/>
        </w:rPr>
        <w:t>a</w:t>
      </w:r>
      <w:r w:rsidRPr="000D080B">
        <w:rPr>
          <w:lang w:val="es-ES"/>
        </w:rPr>
        <w:t>mamos “Identificadores de conjuntos” a cad</w:t>
      </w:r>
      <w:r>
        <w:rPr>
          <w:lang w:val="es-ES"/>
        </w:rPr>
        <w:t>a</w:t>
      </w:r>
      <w:r w:rsidRPr="000D080B">
        <w:rPr>
          <w:lang w:val="es-ES"/>
        </w:rPr>
        <w:t xml:space="preserve"> uno</w:t>
      </w:r>
      <w:r>
        <w:rPr>
          <w:lang w:val="es-ES"/>
        </w:rPr>
        <w:t xml:space="preserve"> </w:t>
      </w:r>
      <w:r w:rsidRPr="000D080B">
        <w:rPr>
          <w:lang w:val="es-ES"/>
        </w:rPr>
        <w:t>de los conjuntos</w:t>
      </w:r>
      <w:r w:rsidR="00EF56B5">
        <w:rPr>
          <w:lang w:val="es-ES"/>
        </w:rPr>
        <w:t xml:space="preserve"> de registros</w:t>
      </w:r>
      <w:r w:rsidRPr="000D080B">
        <w:rPr>
          <w:lang w:val="es-ES"/>
        </w:rPr>
        <w:t xml:space="preserve"> disponibles en la aplicaci</w:t>
      </w:r>
      <w:r>
        <w:rPr>
          <w:lang w:val="es-ES"/>
        </w:rPr>
        <w:t>ón. Un sinónimo de “Identificador de conjunto” sería “nombre de conjunto” o simplemente “Conjunto”. En lo sucesivo utilizaremos “conjunto” o “identificador” indistintamente.</w:t>
      </w:r>
    </w:p>
    <w:p w:rsidR="000D080B" w:rsidRDefault="000D080B" w:rsidP="000F39B1">
      <w:pPr>
        <w:rPr>
          <w:lang w:val="es-ES"/>
        </w:rPr>
      </w:pPr>
    </w:p>
    <w:p w:rsidR="00290AFD" w:rsidRDefault="000D080B" w:rsidP="00290AFD">
      <w:pPr>
        <w:rPr>
          <w:lang w:val="es-ES"/>
        </w:rPr>
      </w:pPr>
      <w:r>
        <w:rPr>
          <w:lang w:val="es-ES"/>
        </w:rPr>
        <w:t>En cualquier aplicación existen los siguientes conjuntos:</w:t>
      </w:r>
    </w:p>
    <w:tbl>
      <w:tblPr>
        <w:tblW w:w="8920" w:type="dxa"/>
        <w:tblCellMar>
          <w:left w:w="70" w:type="dxa"/>
          <w:right w:w="70" w:type="dxa"/>
        </w:tblCellMar>
        <w:tblLook w:val="04A0" w:firstRow="1" w:lastRow="0" w:firstColumn="1" w:lastColumn="0" w:noHBand="0" w:noVBand="1"/>
      </w:tblPr>
      <w:tblGrid>
        <w:gridCol w:w="1775"/>
        <w:gridCol w:w="7145"/>
      </w:tblGrid>
      <w:tr w:rsidR="00290AFD" w:rsidRPr="00290AFD" w:rsidTr="00290AFD">
        <w:trPr>
          <w:trHeight w:val="288"/>
        </w:trPr>
        <w:tc>
          <w:tcPr>
            <w:tcW w:w="1714"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290AFD" w:rsidRPr="00290AFD" w:rsidRDefault="00290AFD" w:rsidP="00290AFD">
            <w:pPr>
              <w:tabs>
                <w:tab w:val="clear" w:pos="567"/>
              </w:tabs>
              <w:spacing w:after="0" w:line="240" w:lineRule="auto"/>
              <w:rPr>
                <w:rFonts w:ascii="Calibri" w:hAnsi="Calibri" w:cs="Times New Roman"/>
                <w:b/>
                <w:bCs/>
                <w:color w:val="92D050"/>
                <w:sz w:val="22"/>
                <w:szCs w:val="22"/>
                <w:lang w:val="es-ES" w:eastAsia="es-ES"/>
              </w:rPr>
            </w:pPr>
            <w:r w:rsidRPr="00290AFD">
              <w:rPr>
                <w:rFonts w:ascii="Calibri" w:hAnsi="Calibri" w:cs="Times New Roman"/>
                <w:b/>
                <w:bCs/>
                <w:color w:val="92D050"/>
                <w:sz w:val="22"/>
                <w:szCs w:val="22"/>
                <w:lang w:val="es-ES" w:eastAsia="es-ES"/>
              </w:rPr>
              <w:t>Identificador</w:t>
            </w:r>
          </w:p>
        </w:tc>
        <w:tc>
          <w:tcPr>
            <w:tcW w:w="7206" w:type="dxa"/>
            <w:tcBorders>
              <w:top w:val="single" w:sz="4" w:space="0" w:color="D9D9D9"/>
              <w:left w:val="nil"/>
              <w:bottom w:val="single" w:sz="4" w:space="0" w:color="D9D9D9"/>
              <w:right w:val="single" w:sz="4" w:space="0" w:color="D9D9D9"/>
            </w:tcBorders>
            <w:shd w:val="clear" w:color="000000" w:fill="FFFFFF"/>
            <w:vAlign w:val="center"/>
            <w:hideMark/>
          </w:tcPr>
          <w:p w:rsidR="00290AFD" w:rsidRPr="00290AFD" w:rsidRDefault="00290AFD" w:rsidP="00290AFD">
            <w:pPr>
              <w:tabs>
                <w:tab w:val="clear" w:pos="567"/>
              </w:tabs>
              <w:spacing w:after="0" w:line="240" w:lineRule="auto"/>
              <w:jc w:val="center"/>
              <w:rPr>
                <w:rFonts w:ascii="Calibri" w:hAnsi="Calibri" w:cs="Times New Roman"/>
                <w:b/>
                <w:bCs/>
                <w:color w:val="92D050"/>
                <w:sz w:val="22"/>
                <w:szCs w:val="22"/>
                <w:lang w:val="es-ES" w:eastAsia="es-ES"/>
              </w:rPr>
            </w:pPr>
            <w:r w:rsidRPr="00290AFD">
              <w:rPr>
                <w:rFonts w:ascii="Calibri" w:hAnsi="Calibri" w:cs="Times New Roman"/>
                <w:b/>
                <w:bCs/>
                <w:color w:val="92D050"/>
                <w:sz w:val="22"/>
                <w:szCs w:val="22"/>
                <w:lang w:val="es-ES" w:eastAsia="es-ES"/>
              </w:rPr>
              <w:t>Descripción</w:t>
            </w:r>
          </w:p>
        </w:tc>
      </w:tr>
      <w:tr w:rsidR="00290AFD" w:rsidRPr="00046BBA" w:rsidTr="00290AFD">
        <w:trPr>
          <w:trHeight w:val="228"/>
        </w:trPr>
        <w:tc>
          <w:tcPr>
            <w:tcW w:w="1714" w:type="dxa"/>
            <w:tcBorders>
              <w:top w:val="nil"/>
              <w:left w:val="single" w:sz="4" w:space="0" w:color="D9D9D9"/>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r>
              <w:rPr>
                <w:lang w:val="es-ES"/>
              </w:rPr>
              <w:t xml:space="preserve">           </w:t>
            </w:r>
            <w:r w:rsidRPr="00290AFD">
              <w:rPr>
                <w:lang w:val="es-ES"/>
              </w:rPr>
              <w:t>1</w:t>
            </w:r>
          </w:p>
        </w:tc>
        <w:tc>
          <w:tcPr>
            <w:tcW w:w="7206" w:type="dxa"/>
            <w:tcBorders>
              <w:top w:val="nil"/>
              <w:left w:val="nil"/>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r w:rsidRPr="00290AFD">
              <w:rPr>
                <w:lang w:val="es-ES"/>
              </w:rPr>
              <w:t>Es el conjunto completo de todos los registros cargados en la aplicación.</w:t>
            </w:r>
          </w:p>
        </w:tc>
      </w:tr>
      <w:tr w:rsidR="00290AFD" w:rsidRPr="00290AFD" w:rsidTr="00290AFD">
        <w:trPr>
          <w:trHeight w:val="576"/>
        </w:trPr>
        <w:tc>
          <w:tcPr>
            <w:tcW w:w="1714" w:type="dxa"/>
            <w:vMerge w:val="restart"/>
            <w:tcBorders>
              <w:top w:val="nil"/>
              <w:left w:val="single" w:sz="4" w:space="0" w:color="D9D9D9"/>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r>
              <w:rPr>
                <w:lang w:val="es-ES"/>
              </w:rPr>
              <w:t xml:space="preserve">           </w:t>
            </w:r>
            <w:r w:rsidRPr="00290AFD">
              <w:rPr>
                <w:lang w:val="es-ES"/>
              </w:rPr>
              <w:t>$</w:t>
            </w:r>
          </w:p>
        </w:tc>
        <w:tc>
          <w:tcPr>
            <w:tcW w:w="7206" w:type="dxa"/>
            <w:tcBorders>
              <w:top w:val="nil"/>
              <w:left w:val="nil"/>
              <w:bottom w:val="nil"/>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sidRPr="00290AFD">
              <w:rPr>
                <w:lang w:val="es-ES"/>
              </w:rPr>
              <w:t xml:space="preserve">Es el conjunto de registros de la selección actual, o sea, un subconjunto de 1. Si no hay selecciones actuales, $ y 1 son lo mismo. </w:t>
            </w:r>
          </w:p>
        </w:tc>
      </w:tr>
      <w:tr w:rsidR="00290AFD" w:rsidRPr="00046BBA" w:rsidTr="00290AFD">
        <w:trPr>
          <w:trHeight w:val="864"/>
        </w:trPr>
        <w:tc>
          <w:tcPr>
            <w:tcW w:w="1714" w:type="dxa"/>
            <w:vMerge/>
            <w:tcBorders>
              <w:top w:val="nil"/>
              <w:left w:val="single" w:sz="4" w:space="0" w:color="D9D9D9"/>
              <w:bottom w:val="single" w:sz="4" w:space="0" w:color="D9D9D9"/>
              <w:right w:val="single" w:sz="4" w:space="0" w:color="D9D9D9"/>
            </w:tcBorders>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p>
        </w:tc>
        <w:tc>
          <w:tcPr>
            <w:tcW w:w="7206" w:type="dxa"/>
            <w:tcBorders>
              <w:top w:val="nil"/>
              <w:left w:val="nil"/>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sidRPr="00290AFD">
              <w:rPr>
                <w:lang w:val="es-ES"/>
              </w:rPr>
              <w:t>Es el conjunto por defecto en una expresión de conjuntos y por eso, se puede omitir.  SUM({$ &lt;Año={2016}&gt;} Ventas) es lo mismo que SUM({&lt;Año={2016}&gt;} Ventas)</w:t>
            </w:r>
          </w:p>
        </w:tc>
      </w:tr>
      <w:tr w:rsidR="00290AFD" w:rsidRPr="00046BBA" w:rsidTr="00290AFD">
        <w:trPr>
          <w:trHeight w:val="576"/>
        </w:trPr>
        <w:tc>
          <w:tcPr>
            <w:tcW w:w="1714" w:type="dxa"/>
            <w:vMerge w:val="restart"/>
            <w:tcBorders>
              <w:top w:val="nil"/>
              <w:left w:val="single" w:sz="4" w:space="0" w:color="D9D9D9"/>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r>
              <w:rPr>
                <w:lang w:val="es-ES"/>
              </w:rPr>
              <w:t xml:space="preserve">           </w:t>
            </w:r>
            <w:r w:rsidRPr="00290AFD">
              <w:rPr>
                <w:lang w:val="es-ES"/>
              </w:rPr>
              <w:t>$n</w:t>
            </w:r>
          </w:p>
        </w:tc>
        <w:tc>
          <w:tcPr>
            <w:tcW w:w="7206" w:type="dxa"/>
            <w:tcBorders>
              <w:top w:val="nil"/>
              <w:left w:val="nil"/>
              <w:bottom w:val="nil"/>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sidRPr="00290AFD">
              <w:rPr>
                <w:lang w:val="es-ES"/>
              </w:rPr>
              <w:t>Donde n es un número entero positivo. Hace referencia a la n-</w:t>
            </w:r>
            <w:proofErr w:type="spellStart"/>
            <w:r w:rsidRPr="00290AFD">
              <w:rPr>
                <w:lang w:val="es-ES"/>
              </w:rPr>
              <w:t>esima</w:t>
            </w:r>
            <w:proofErr w:type="spellEnd"/>
            <w:r w:rsidRPr="00290AFD">
              <w:rPr>
                <w:lang w:val="es-ES"/>
              </w:rPr>
              <w:t xml:space="preserve"> selección hacia atrás. </w:t>
            </w:r>
          </w:p>
        </w:tc>
      </w:tr>
      <w:tr w:rsidR="00290AFD" w:rsidRPr="00046BBA" w:rsidTr="00290AFD">
        <w:trPr>
          <w:trHeight w:val="576"/>
        </w:trPr>
        <w:tc>
          <w:tcPr>
            <w:tcW w:w="1714" w:type="dxa"/>
            <w:vMerge/>
            <w:tcBorders>
              <w:top w:val="nil"/>
              <w:left w:val="single" w:sz="4" w:space="0" w:color="D9D9D9"/>
              <w:bottom w:val="single" w:sz="4" w:space="0" w:color="D9D9D9"/>
              <w:right w:val="single" w:sz="4" w:space="0" w:color="D9D9D9"/>
            </w:tcBorders>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p>
        </w:tc>
        <w:tc>
          <w:tcPr>
            <w:tcW w:w="7206" w:type="dxa"/>
            <w:tcBorders>
              <w:top w:val="nil"/>
              <w:left w:val="nil"/>
              <w:bottom w:val="nil"/>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Pr>
                <w:lang w:val="es-ES"/>
              </w:rPr>
              <w:t>$</w:t>
            </w:r>
            <w:r w:rsidRPr="00290AFD">
              <w:rPr>
                <w:lang w:val="es-ES"/>
              </w:rPr>
              <w:t>1 sería el</w:t>
            </w:r>
            <w:r w:rsidR="00A120F6">
              <w:rPr>
                <w:lang w:val="es-ES"/>
              </w:rPr>
              <w:t xml:space="preserve"> </w:t>
            </w:r>
            <w:r w:rsidRPr="00290AFD">
              <w:rPr>
                <w:lang w:val="es-ES"/>
              </w:rPr>
              <w:t xml:space="preserve">conjunto de registros de la selección anterior (equivalente a pulsar el botón "Atrás"). </w:t>
            </w:r>
          </w:p>
        </w:tc>
      </w:tr>
      <w:tr w:rsidR="00290AFD" w:rsidRPr="00046BBA" w:rsidTr="00290AFD">
        <w:trPr>
          <w:trHeight w:val="576"/>
        </w:trPr>
        <w:tc>
          <w:tcPr>
            <w:tcW w:w="1714" w:type="dxa"/>
            <w:vMerge/>
            <w:tcBorders>
              <w:top w:val="nil"/>
              <w:left w:val="single" w:sz="4" w:space="0" w:color="D9D9D9"/>
              <w:bottom w:val="single" w:sz="4" w:space="0" w:color="D9D9D9"/>
              <w:right w:val="single" w:sz="4" w:space="0" w:color="D9D9D9"/>
            </w:tcBorders>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p>
        </w:tc>
        <w:tc>
          <w:tcPr>
            <w:tcW w:w="7206" w:type="dxa"/>
            <w:tcBorders>
              <w:top w:val="nil"/>
              <w:left w:val="nil"/>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Pr>
                <w:lang w:val="es-ES"/>
              </w:rPr>
              <w:t>$</w:t>
            </w:r>
            <w:r w:rsidRPr="00290AFD">
              <w:rPr>
                <w:lang w:val="es-ES"/>
              </w:rPr>
              <w:t>0 es la selección actual (lo mismo que $ o que no poner identificador de conjunto)</w:t>
            </w:r>
          </w:p>
        </w:tc>
      </w:tr>
      <w:tr w:rsidR="00290AFD" w:rsidRPr="00046BBA" w:rsidTr="00290AFD">
        <w:trPr>
          <w:trHeight w:val="576"/>
        </w:trPr>
        <w:tc>
          <w:tcPr>
            <w:tcW w:w="1714" w:type="dxa"/>
            <w:vMerge w:val="restart"/>
            <w:tcBorders>
              <w:top w:val="nil"/>
              <w:left w:val="single" w:sz="4" w:space="0" w:color="D9D9D9"/>
              <w:bottom w:val="single" w:sz="4" w:space="0" w:color="D9D9D9"/>
              <w:right w:val="single" w:sz="4" w:space="0" w:color="D9D9D9"/>
            </w:tcBorders>
            <w:shd w:val="clear" w:color="000000" w:fill="FFFFFF"/>
            <w:vAlign w:val="center"/>
            <w:hideMark/>
          </w:tcPr>
          <w:p w:rsidR="00290AFD" w:rsidRPr="00290AFD" w:rsidRDefault="00290AFD" w:rsidP="00290AFD">
            <w:pPr>
              <w:tabs>
                <w:tab w:val="clear" w:pos="567"/>
              </w:tabs>
              <w:spacing w:after="0" w:line="240" w:lineRule="auto"/>
              <w:jc w:val="center"/>
              <w:rPr>
                <w:rFonts w:ascii="Calibri" w:hAnsi="Calibri" w:cs="Times New Roman"/>
                <w:color w:val="3A3838"/>
                <w:sz w:val="22"/>
                <w:szCs w:val="22"/>
                <w:lang w:val="es-ES" w:eastAsia="es-ES"/>
              </w:rPr>
            </w:pPr>
            <w:r w:rsidRPr="00290AFD">
              <w:rPr>
                <w:lang w:val="es-ES"/>
              </w:rPr>
              <w:t>$_</w:t>
            </w:r>
            <w:r w:rsidRPr="00290AFD">
              <w:rPr>
                <w:rFonts w:ascii="Calibri" w:hAnsi="Calibri" w:cs="Times New Roman"/>
                <w:color w:val="3A3838"/>
                <w:sz w:val="22"/>
                <w:szCs w:val="22"/>
                <w:lang w:val="es-ES" w:eastAsia="es-ES"/>
              </w:rPr>
              <w:t>n</w:t>
            </w:r>
          </w:p>
        </w:tc>
        <w:tc>
          <w:tcPr>
            <w:tcW w:w="7206" w:type="dxa"/>
            <w:tcBorders>
              <w:top w:val="nil"/>
              <w:left w:val="nil"/>
              <w:bottom w:val="nil"/>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sidRPr="00290AFD">
              <w:rPr>
                <w:lang w:val="es-ES"/>
              </w:rPr>
              <w:t>Donde n es un número entero positivo. Hace referencia a la n-</w:t>
            </w:r>
            <w:proofErr w:type="spellStart"/>
            <w:r w:rsidRPr="00290AFD">
              <w:rPr>
                <w:lang w:val="es-ES"/>
              </w:rPr>
              <w:t>esima</w:t>
            </w:r>
            <w:proofErr w:type="spellEnd"/>
            <w:r w:rsidRPr="00290AFD">
              <w:rPr>
                <w:lang w:val="es-ES"/>
              </w:rPr>
              <w:t xml:space="preserve"> selección hacia adelante. </w:t>
            </w:r>
          </w:p>
        </w:tc>
      </w:tr>
      <w:tr w:rsidR="00290AFD" w:rsidRPr="00046BBA" w:rsidTr="00290AFD">
        <w:trPr>
          <w:trHeight w:val="576"/>
        </w:trPr>
        <w:tc>
          <w:tcPr>
            <w:tcW w:w="1714" w:type="dxa"/>
            <w:vMerge/>
            <w:tcBorders>
              <w:top w:val="nil"/>
              <w:left w:val="single" w:sz="4" w:space="0" w:color="D9D9D9"/>
              <w:bottom w:val="single" w:sz="4" w:space="0" w:color="D9D9D9"/>
              <w:right w:val="single" w:sz="4" w:space="0" w:color="D9D9D9"/>
            </w:tcBorders>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p>
        </w:tc>
        <w:tc>
          <w:tcPr>
            <w:tcW w:w="7206" w:type="dxa"/>
            <w:tcBorders>
              <w:top w:val="nil"/>
              <w:left w:val="nil"/>
              <w:bottom w:val="nil"/>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Pr>
                <w:lang w:val="es-ES"/>
              </w:rPr>
              <w:t>$</w:t>
            </w:r>
            <w:r w:rsidRPr="00290AFD">
              <w:rPr>
                <w:lang w:val="es-ES"/>
              </w:rPr>
              <w:t>_1 sería el</w:t>
            </w:r>
            <w:r w:rsidR="00A120F6">
              <w:rPr>
                <w:lang w:val="es-ES"/>
              </w:rPr>
              <w:t xml:space="preserve"> </w:t>
            </w:r>
            <w:r w:rsidRPr="00290AFD">
              <w:rPr>
                <w:lang w:val="es-ES"/>
              </w:rPr>
              <w:t xml:space="preserve">conjunto de registros de la selección siguiente (equivalente a pulsar el botón "Adelante") </w:t>
            </w:r>
          </w:p>
        </w:tc>
      </w:tr>
      <w:tr w:rsidR="00290AFD" w:rsidRPr="00046BBA" w:rsidTr="00D95CC1">
        <w:trPr>
          <w:trHeight w:val="576"/>
        </w:trPr>
        <w:tc>
          <w:tcPr>
            <w:tcW w:w="1714" w:type="dxa"/>
            <w:vMerge/>
            <w:tcBorders>
              <w:top w:val="nil"/>
              <w:left w:val="single" w:sz="4" w:space="0" w:color="D9D9D9"/>
              <w:bottom w:val="single" w:sz="4" w:space="0" w:color="D9D9D9"/>
              <w:right w:val="single" w:sz="4" w:space="0" w:color="D9D9D9"/>
            </w:tcBorders>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p>
        </w:tc>
        <w:tc>
          <w:tcPr>
            <w:tcW w:w="7206" w:type="dxa"/>
            <w:tcBorders>
              <w:top w:val="nil"/>
              <w:left w:val="nil"/>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Pr>
                <w:lang w:val="es-ES"/>
              </w:rPr>
              <w:t>$</w:t>
            </w:r>
            <w:r w:rsidRPr="00290AFD">
              <w:rPr>
                <w:lang w:val="es-ES"/>
              </w:rPr>
              <w:t>0 es la selección actual (lo mismo que $ o que no poner identificador de conjunto)</w:t>
            </w:r>
          </w:p>
        </w:tc>
      </w:tr>
      <w:tr w:rsidR="00290AFD" w:rsidRPr="00290AFD" w:rsidTr="00D95CC1">
        <w:trPr>
          <w:trHeight w:val="576"/>
        </w:trPr>
        <w:tc>
          <w:tcPr>
            <w:tcW w:w="1714" w:type="dxa"/>
            <w:vMerge w:val="restart"/>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proofErr w:type="spellStart"/>
            <w:r w:rsidRPr="00290AFD">
              <w:rPr>
                <w:lang w:val="es-ES"/>
              </w:rPr>
              <w:t>marcador_id</w:t>
            </w:r>
            <w:proofErr w:type="spellEnd"/>
            <w:r w:rsidRPr="00290AFD">
              <w:rPr>
                <w:lang w:val="es-ES"/>
              </w:rPr>
              <w:t xml:space="preserve"> | </w:t>
            </w:r>
            <w:proofErr w:type="spellStart"/>
            <w:r w:rsidRPr="00290AFD">
              <w:rPr>
                <w:lang w:val="es-ES"/>
              </w:rPr>
              <w:t>nombre_m</w:t>
            </w:r>
            <w:r w:rsidRPr="00D95CC1">
              <w:rPr>
                <w:lang w:val="es-ES"/>
              </w:rPr>
              <w:t>arca</w:t>
            </w:r>
            <w:r w:rsidRPr="00290AFD">
              <w:rPr>
                <w:lang w:val="es-ES"/>
              </w:rPr>
              <w:t>dor</w:t>
            </w:r>
            <w:proofErr w:type="spellEnd"/>
          </w:p>
        </w:tc>
        <w:tc>
          <w:tcPr>
            <w:tcW w:w="7206" w:type="dxa"/>
            <w:tcBorders>
              <w:top w:val="nil"/>
              <w:left w:val="nil"/>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sidRPr="00290AFD">
              <w:rPr>
                <w:lang w:val="es-ES"/>
              </w:rPr>
              <w:t xml:space="preserve">Se pueden utilizar marcadores de servidor y de app como identificadores de conjunto. Se pueden emplear, o bien el marcador ID, o el nombre del marcador. Por ejemplo BM01 o </w:t>
            </w:r>
            <w:proofErr w:type="spellStart"/>
            <w:r w:rsidRPr="00290AFD">
              <w:rPr>
                <w:lang w:val="es-ES"/>
              </w:rPr>
              <w:t>MyBookMark</w:t>
            </w:r>
            <w:proofErr w:type="spellEnd"/>
            <w:r w:rsidRPr="00290AFD">
              <w:rPr>
                <w:lang w:val="es-ES"/>
              </w:rPr>
              <w:t>.</w:t>
            </w:r>
          </w:p>
        </w:tc>
      </w:tr>
      <w:tr w:rsidR="00290AFD" w:rsidRPr="00046BBA" w:rsidTr="00D95CC1">
        <w:trPr>
          <w:trHeight w:val="864"/>
        </w:trPr>
        <w:tc>
          <w:tcPr>
            <w:tcW w:w="1714" w:type="dxa"/>
            <w:vMerge/>
            <w:tcBorders>
              <w:top w:val="single" w:sz="4" w:space="0" w:color="D9D9D9"/>
              <w:left w:val="single" w:sz="4" w:space="0" w:color="D9D9D9"/>
              <w:bottom w:val="single" w:sz="4" w:space="0" w:color="D9D9D9"/>
              <w:right w:val="single" w:sz="4" w:space="0" w:color="D9D9D9"/>
            </w:tcBorders>
            <w:vAlign w:val="center"/>
            <w:hideMark/>
          </w:tcPr>
          <w:p w:rsidR="00290AFD" w:rsidRPr="00290AFD" w:rsidRDefault="00290AFD" w:rsidP="00290AFD">
            <w:pPr>
              <w:tabs>
                <w:tab w:val="clear" w:pos="567"/>
              </w:tabs>
              <w:spacing w:after="0" w:line="240" w:lineRule="auto"/>
              <w:rPr>
                <w:rFonts w:ascii="Calibri" w:hAnsi="Calibri" w:cs="Times New Roman"/>
                <w:color w:val="3A3838"/>
                <w:sz w:val="22"/>
                <w:szCs w:val="22"/>
                <w:lang w:val="es-ES" w:eastAsia="es-ES"/>
              </w:rPr>
            </w:pPr>
          </w:p>
        </w:tc>
        <w:tc>
          <w:tcPr>
            <w:tcW w:w="7206" w:type="dxa"/>
            <w:tcBorders>
              <w:top w:val="nil"/>
              <w:left w:val="nil"/>
              <w:bottom w:val="single" w:sz="4" w:space="0" w:color="D9D9D9"/>
              <w:right w:val="single" w:sz="4" w:space="0" w:color="D9D9D9"/>
            </w:tcBorders>
            <w:shd w:val="clear" w:color="auto" w:fill="auto"/>
            <w:vAlign w:val="center"/>
            <w:hideMark/>
          </w:tcPr>
          <w:p w:rsidR="00290AFD" w:rsidRPr="00290AFD" w:rsidRDefault="00290AFD" w:rsidP="00290AFD">
            <w:pPr>
              <w:tabs>
                <w:tab w:val="clear" w:pos="567"/>
              </w:tabs>
              <w:spacing w:after="0" w:line="240" w:lineRule="auto"/>
              <w:rPr>
                <w:lang w:val="es-ES"/>
              </w:rPr>
            </w:pPr>
            <w:r w:rsidRPr="00290AFD">
              <w:rPr>
                <w:lang w:val="es-ES"/>
              </w:rPr>
              <w:t>Únicamente se utiliza la parte de la selección de un marcador. Los valores no se incluyen. Por lo tanto no es posible utilizar campos de entrada en los marcadores para el análisis de conjuntos.</w:t>
            </w:r>
          </w:p>
        </w:tc>
      </w:tr>
      <w:tr w:rsidR="00BB01FD" w:rsidRPr="00046BBA" w:rsidTr="00D95CC1">
        <w:trPr>
          <w:trHeight w:val="864"/>
        </w:trPr>
        <w:tc>
          <w:tcPr>
            <w:tcW w:w="1714" w:type="dxa"/>
            <w:tcBorders>
              <w:top w:val="single" w:sz="4" w:space="0" w:color="D9D9D9"/>
              <w:left w:val="single" w:sz="4" w:space="0" w:color="D9D9D9"/>
              <w:bottom w:val="single" w:sz="4" w:space="0" w:color="D9D9D9"/>
              <w:right w:val="single" w:sz="4" w:space="0" w:color="D9D9D9"/>
            </w:tcBorders>
            <w:vAlign w:val="center"/>
          </w:tcPr>
          <w:p w:rsidR="00BB01FD" w:rsidRPr="00BB01FD" w:rsidRDefault="00BB01FD" w:rsidP="00670B41">
            <w:pPr>
              <w:tabs>
                <w:tab w:val="clear" w:pos="567"/>
              </w:tabs>
              <w:spacing w:after="0" w:line="240" w:lineRule="auto"/>
              <w:rPr>
                <w:lang w:val="es-ES"/>
              </w:rPr>
            </w:pPr>
            <w:r w:rsidRPr="00BB01FD">
              <w:rPr>
                <w:lang w:val="es-ES"/>
              </w:rPr>
              <w:t>Estado a</w:t>
            </w:r>
            <w:r w:rsidR="00670B41" w:rsidRPr="00670B41">
              <w:rPr>
                <w:lang w:val="es-ES"/>
              </w:rPr>
              <w:t>lter</w:t>
            </w:r>
            <w:r w:rsidRPr="00BB01FD">
              <w:rPr>
                <w:lang w:val="es-ES"/>
              </w:rPr>
              <w:t>no</w:t>
            </w:r>
          </w:p>
        </w:tc>
        <w:tc>
          <w:tcPr>
            <w:tcW w:w="7206" w:type="dxa"/>
            <w:tcBorders>
              <w:top w:val="single" w:sz="4" w:space="0" w:color="D9D9D9"/>
              <w:left w:val="nil"/>
              <w:bottom w:val="single" w:sz="4" w:space="0" w:color="D9D9D9"/>
              <w:right w:val="single" w:sz="4" w:space="0" w:color="D9D9D9"/>
            </w:tcBorders>
            <w:shd w:val="clear" w:color="auto" w:fill="auto"/>
            <w:vAlign w:val="center"/>
          </w:tcPr>
          <w:p w:rsidR="00BB01FD" w:rsidRPr="00290AFD" w:rsidRDefault="00BB01FD" w:rsidP="00290AFD">
            <w:pPr>
              <w:tabs>
                <w:tab w:val="clear" w:pos="567"/>
              </w:tabs>
              <w:spacing w:after="0" w:line="240" w:lineRule="auto"/>
              <w:rPr>
                <w:lang w:val="es-ES"/>
              </w:rPr>
            </w:pPr>
            <w:r>
              <w:rPr>
                <w:lang w:val="es-ES"/>
              </w:rPr>
              <w:t>Igual que en los marcadores, se puede usar el nombre de un estado alterno.</w:t>
            </w:r>
          </w:p>
        </w:tc>
      </w:tr>
    </w:tbl>
    <w:p w:rsidR="00EA4C43" w:rsidRDefault="00290AFD" w:rsidP="00290AFD">
      <w:pPr>
        <w:rPr>
          <w:lang w:val="es-ES"/>
        </w:rPr>
      </w:pPr>
      <w:r w:rsidRPr="00EA4C43">
        <w:rPr>
          <w:lang w:val="es-ES"/>
        </w:rPr>
        <w:t xml:space="preserve"> </w:t>
      </w:r>
    </w:p>
    <w:p w:rsidR="000B39E0" w:rsidRDefault="000B39E0" w:rsidP="00A120F6">
      <w:pPr>
        <w:pStyle w:val="Ttulo2"/>
        <w:keepNext/>
        <w:rPr>
          <w:lang w:val="es-ES"/>
        </w:rPr>
      </w:pPr>
      <w:bookmarkStart w:id="5" w:name="_Toc491706192"/>
      <w:r>
        <w:rPr>
          <w:lang w:val="es-ES"/>
        </w:rPr>
        <w:lastRenderedPageBreak/>
        <w:t>E</w:t>
      </w:r>
      <w:r w:rsidR="00A120F6">
        <w:rPr>
          <w:lang w:val="es-ES"/>
        </w:rPr>
        <w:t>jemplos</w:t>
      </w:r>
      <w:r>
        <w:rPr>
          <w:lang w:val="es-ES"/>
        </w:rPr>
        <w:t>:</w:t>
      </w:r>
      <w:bookmarkEnd w:id="5"/>
    </w:p>
    <w:p w:rsidR="000B39E0" w:rsidRDefault="000B39E0" w:rsidP="00290AFD">
      <w:pPr>
        <w:rPr>
          <w:lang w:val="es-ES"/>
        </w:rPr>
      </w:pPr>
      <w:r w:rsidRPr="00AC2A36">
        <w:rPr>
          <w:color w:val="808080" w:themeColor="background1" w:themeShade="80"/>
          <w:sz w:val="24"/>
          <w:lang w:val="es-ES"/>
        </w:rPr>
        <w:t>SUM(</w:t>
      </w:r>
      <w:r w:rsidRPr="00AC2A36">
        <w:rPr>
          <w:b/>
          <w:sz w:val="24"/>
          <w:lang w:val="es-ES"/>
        </w:rPr>
        <w:t>{$}</w:t>
      </w:r>
      <w:r w:rsidRPr="00AC2A36">
        <w:rPr>
          <w:sz w:val="24"/>
          <w:lang w:val="es-ES"/>
        </w:rPr>
        <w:t xml:space="preserve"> </w:t>
      </w:r>
      <w:r w:rsidRPr="00AC2A36">
        <w:rPr>
          <w:color w:val="808080" w:themeColor="background1" w:themeShade="80"/>
          <w:sz w:val="24"/>
          <w:lang w:val="es-ES"/>
        </w:rPr>
        <w:t xml:space="preserve">Ventas)  </w:t>
      </w:r>
      <w:r w:rsidRPr="000B39E0">
        <w:rPr>
          <w:lang w:val="es-ES"/>
        </w:rPr>
        <w:sym w:font="Wingdings" w:char="F0E0"/>
      </w:r>
      <w:r>
        <w:rPr>
          <w:lang w:val="es-ES"/>
        </w:rPr>
        <w:t xml:space="preserve"> Ventas de la selección actual. Lo mismo que escribir SUM(Ventas).</w:t>
      </w:r>
    </w:p>
    <w:p w:rsidR="00A120F6" w:rsidRDefault="00A120F6" w:rsidP="00290AFD">
      <w:pPr>
        <w:rPr>
          <w:lang w:val="es-ES"/>
        </w:rPr>
      </w:pPr>
    </w:p>
    <w:p w:rsidR="000B39E0" w:rsidRDefault="000B39E0" w:rsidP="00290AFD">
      <w:pPr>
        <w:rPr>
          <w:lang w:val="es-ES"/>
        </w:rPr>
      </w:pPr>
      <w:proofErr w:type="gramStart"/>
      <w:r w:rsidRPr="00A175A7">
        <w:rPr>
          <w:color w:val="808080"/>
          <w:sz w:val="24"/>
          <w:lang w:val="es-ES"/>
        </w:rPr>
        <w:t>SUM</w:t>
      </w:r>
      <w:r w:rsidRPr="00AC2A36">
        <w:rPr>
          <w:color w:val="808080" w:themeColor="background1" w:themeShade="80"/>
          <w:sz w:val="24"/>
          <w:lang w:val="es-ES"/>
        </w:rPr>
        <w:t>(</w:t>
      </w:r>
      <w:proofErr w:type="gramEnd"/>
      <w:r w:rsidRPr="00AC2A36">
        <w:rPr>
          <w:b/>
          <w:sz w:val="24"/>
          <w:lang w:val="es-ES"/>
        </w:rPr>
        <w:t xml:space="preserve">{1} </w:t>
      </w:r>
      <w:r w:rsidRPr="00AC2A36">
        <w:rPr>
          <w:color w:val="808080" w:themeColor="background1" w:themeShade="80"/>
          <w:sz w:val="24"/>
          <w:lang w:val="es-ES"/>
        </w:rPr>
        <w:t>Ventas)</w:t>
      </w:r>
      <w:r w:rsidRPr="00AC2A36">
        <w:rPr>
          <w:sz w:val="24"/>
          <w:lang w:val="es-ES"/>
        </w:rPr>
        <w:t xml:space="preserve"> </w:t>
      </w:r>
      <w:r w:rsidRPr="000B39E0">
        <w:rPr>
          <w:lang w:val="es-ES"/>
        </w:rPr>
        <w:sym w:font="Wingdings" w:char="F0E0"/>
      </w:r>
      <w:r>
        <w:rPr>
          <w:lang w:val="es-ES"/>
        </w:rPr>
        <w:t xml:space="preserve"> Devuelve la suma total de ventas ignorando las selecciones actuales. O </w:t>
      </w:r>
      <w:r w:rsidR="00A120F6">
        <w:rPr>
          <w:lang w:val="es-ES"/>
        </w:rPr>
        <w:t>sea</w:t>
      </w:r>
      <w:r>
        <w:rPr>
          <w:lang w:val="es-ES"/>
        </w:rPr>
        <w:t>, la suma del campo “Ventas” de todos los registros cargados en la aplicación.</w:t>
      </w:r>
      <w:r w:rsidR="00A120F6">
        <w:rPr>
          <w:lang w:val="es-ES"/>
        </w:rPr>
        <w:t xml:space="preserve"> Ojo. Se descarta la selección pero no la dimensión. En un gráfico que se use, por ejemplo, la dimensión “Producto”, cada Producto obtendrá un valor distinto.</w:t>
      </w:r>
    </w:p>
    <w:p w:rsidR="00A120F6" w:rsidRDefault="00A120F6" w:rsidP="00290AFD">
      <w:pPr>
        <w:rPr>
          <w:lang w:val="es-ES"/>
        </w:rPr>
      </w:pPr>
    </w:p>
    <w:p w:rsidR="00A120F6" w:rsidRDefault="00A120F6" w:rsidP="00290AFD">
      <w:pPr>
        <w:rPr>
          <w:lang w:val="es-ES"/>
        </w:rPr>
      </w:pPr>
      <w:r w:rsidRPr="00AC2A36">
        <w:rPr>
          <w:color w:val="808080" w:themeColor="background1" w:themeShade="80"/>
          <w:sz w:val="24"/>
          <w:lang w:val="es-ES"/>
        </w:rPr>
        <w:t>SUM(</w:t>
      </w:r>
      <w:r w:rsidRPr="00AC2A36">
        <w:rPr>
          <w:b/>
          <w:sz w:val="24"/>
          <w:lang w:val="es-ES"/>
        </w:rPr>
        <w:t>{1} TOTAL</w:t>
      </w:r>
      <w:r w:rsidRPr="00AC2A36">
        <w:rPr>
          <w:sz w:val="24"/>
          <w:lang w:val="es-ES"/>
        </w:rPr>
        <w:t xml:space="preserve"> </w:t>
      </w:r>
      <w:r w:rsidRPr="00AC2A36">
        <w:rPr>
          <w:color w:val="808080" w:themeColor="background1" w:themeShade="80"/>
          <w:sz w:val="24"/>
          <w:lang w:val="es-ES"/>
        </w:rPr>
        <w:t>Ventas)</w:t>
      </w:r>
      <w:r w:rsidRPr="00AC2A36">
        <w:rPr>
          <w:sz w:val="24"/>
          <w:lang w:val="es-ES"/>
        </w:rPr>
        <w:t xml:space="preserve"> </w:t>
      </w:r>
      <w:r w:rsidRPr="00A120F6">
        <w:rPr>
          <w:lang w:val="es-ES"/>
        </w:rPr>
        <w:sym w:font="Wingdings" w:char="F0E0"/>
      </w:r>
      <w:r>
        <w:rPr>
          <w:lang w:val="es-ES"/>
        </w:rPr>
        <w:t xml:space="preserve"> En este caso se descarta tanto la selección como la dimensión, o sea, en un gráfico que se use, por ejemplo, la dimensión “Producto”, todos los productos obtendrán el mismo valor que será el total de ventas de la aplicación.</w:t>
      </w:r>
    </w:p>
    <w:p w:rsidR="00A120F6" w:rsidRDefault="00A120F6" w:rsidP="00290AFD">
      <w:pPr>
        <w:rPr>
          <w:lang w:val="es-ES"/>
        </w:rPr>
      </w:pPr>
    </w:p>
    <w:p w:rsidR="00A120F6" w:rsidRDefault="00A120F6" w:rsidP="00290AFD">
      <w:pPr>
        <w:rPr>
          <w:lang w:val="es-ES"/>
        </w:rPr>
      </w:pPr>
      <w:r w:rsidRPr="00AC2A36">
        <w:rPr>
          <w:color w:val="808080" w:themeColor="background1" w:themeShade="80"/>
          <w:sz w:val="24"/>
          <w:lang w:val="es-ES"/>
        </w:rPr>
        <w:t>SUM(</w:t>
      </w:r>
      <w:r w:rsidRPr="00F53A43">
        <w:rPr>
          <w:b/>
          <w:color w:val="FF0000"/>
          <w:sz w:val="24"/>
          <w:lang w:val="es-ES"/>
        </w:rPr>
        <w:t>{Marcador01}</w:t>
      </w:r>
      <w:r w:rsidRPr="00F53A43">
        <w:rPr>
          <w:color w:val="FF0000"/>
          <w:sz w:val="24"/>
          <w:lang w:val="es-ES"/>
        </w:rPr>
        <w:t xml:space="preserve"> </w:t>
      </w:r>
      <w:r w:rsidRPr="00AC2A36">
        <w:rPr>
          <w:color w:val="808080" w:themeColor="background1" w:themeShade="80"/>
          <w:sz w:val="24"/>
          <w:lang w:val="es-ES"/>
        </w:rPr>
        <w:t>Ventas)</w:t>
      </w:r>
      <w:r w:rsidRPr="00AC2A36">
        <w:rPr>
          <w:sz w:val="24"/>
          <w:lang w:val="es-ES"/>
        </w:rPr>
        <w:t xml:space="preserve"> </w:t>
      </w:r>
      <w:r w:rsidRPr="00A120F6">
        <w:rPr>
          <w:lang w:val="es-ES"/>
        </w:rPr>
        <w:sym w:font="Wingdings" w:char="F0E0"/>
      </w:r>
      <w:r>
        <w:rPr>
          <w:lang w:val="es-ES"/>
        </w:rPr>
        <w:t xml:space="preserve"> Devuelve las ventas para el marcador con ID “Marcador01”</w:t>
      </w:r>
    </w:p>
    <w:p w:rsidR="00A120F6" w:rsidRDefault="00A120F6" w:rsidP="00290AFD">
      <w:pPr>
        <w:rPr>
          <w:lang w:val="es-ES"/>
        </w:rPr>
      </w:pPr>
    </w:p>
    <w:p w:rsidR="00A120F6" w:rsidRDefault="00A120F6" w:rsidP="00290AFD">
      <w:pPr>
        <w:rPr>
          <w:lang w:val="es-ES"/>
        </w:rPr>
      </w:pPr>
      <w:r w:rsidRPr="00AC2A36">
        <w:rPr>
          <w:color w:val="808080" w:themeColor="background1" w:themeShade="80"/>
          <w:sz w:val="24"/>
          <w:lang w:val="es-ES"/>
        </w:rPr>
        <w:t>SUM(</w:t>
      </w:r>
      <w:r w:rsidRPr="00F53A43">
        <w:rPr>
          <w:b/>
          <w:color w:val="FF0000"/>
          <w:sz w:val="24"/>
          <w:lang w:val="es-ES"/>
        </w:rPr>
        <w:t>{</w:t>
      </w:r>
      <w:proofErr w:type="spellStart"/>
      <w:r w:rsidRPr="00F53A43">
        <w:rPr>
          <w:b/>
          <w:color w:val="FF0000"/>
          <w:sz w:val="24"/>
          <w:lang w:val="es-ES"/>
        </w:rPr>
        <w:t>MiMarcador</w:t>
      </w:r>
      <w:proofErr w:type="spellEnd"/>
      <w:r w:rsidRPr="00F53A43">
        <w:rPr>
          <w:b/>
          <w:color w:val="FF0000"/>
          <w:sz w:val="24"/>
          <w:lang w:val="es-ES"/>
        </w:rPr>
        <w:t xml:space="preserve">} </w:t>
      </w:r>
      <w:r w:rsidRPr="00AC2A36">
        <w:rPr>
          <w:color w:val="808080" w:themeColor="background1" w:themeShade="80"/>
          <w:sz w:val="24"/>
          <w:lang w:val="es-ES"/>
        </w:rPr>
        <w:t xml:space="preserve">Ventas) </w:t>
      </w:r>
      <w:r w:rsidRPr="00A120F6">
        <w:rPr>
          <w:lang w:val="es-ES"/>
        </w:rPr>
        <w:sym w:font="Wingdings" w:char="F0E0"/>
      </w:r>
      <w:r>
        <w:rPr>
          <w:lang w:val="es-ES"/>
        </w:rPr>
        <w:t xml:space="preserve"> Devuelve las ventas para el marcador con nombre  “</w:t>
      </w:r>
      <w:proofErr w:type="spellStart"/>
      <w:r>
        <w:rPr>
          <w:lang w:val="es-ES"/>
        </w:rPr>
        <w:t>MiMarcador</w:t>
      </w:r>
      <w:proofErr w:type="spellEnd"/>
      <w:r>
        <w:rPr>
          <w:lang w:val="es-ES"/>
        </w:rPr>
        <w:t>”</w:t>
      </w:r>
    </w:p>
    <w:p w:rsidR="00A120F6" w:rsidRDefault="00A120F6" w:rsidP="00290AFD">
      <w:pPr>
        <w:rPr>
          <w:lang w:val="es-ES"/>
        </w:rPr>
      </w:pPr>
    </w:p>
    <w:p w:rsidR="000572EF" w:rsidRDefault="000572EF" w:rsidP="00290AFD">
      <w:pPr>
        <w:rPr>
          <w:lang w:val="es-ES"/>
        </w:rPr>
      </w:pPr>
      <w:r w:rsidRPr="00AC2A36">
        <w:rPr>
          <w:color w:val="808080" w:themeColor="background1" w:themeShade="80"/>
          <w:sz w:val="24"/>
          <w:lang w:val="es-ES"/>
        </w:rPr>
        <w:t>SUM(</w:t>
      </w:r>
      <w:r w:rsidRPr="00F53A43">
        <w:rPr>
          <w:b/>
          <w:color w:val="FF0000"/>
          <w:sz w:val="24"/>
          <w:lang w:val="es-ES"/>
        </w:rPr>
        <w:t>{Server\Marcador01</w:t>
      </w:r>
      <w:r w:rsidRPr="00F53A43">
        <w:rPr>
          <w:color w:val="FF0000"/>
          <w:sz w:val="24"/>
          <w:lang w:val="es-ES"/>
        </w:rPr>
        <w:t xml:space="preserve">} </w:t>
      </w:r>
      <w:r w:rsidR="00AC2A36" w:rsidRPr="00AC2A36">
        <w:rPr>
          <w:color w:val="808080" w:themeColor="background1" w:themeShade="80"/>
          <w:sz w:val="24"/>
          <w:lang w:val="es-ES"/>
        </w:rPr>
        <w:t>Ventas)</w:t>
      </w:r>
      <w:r w:rsidR="00AC2A36">
        <w:rPr>
          <w:lang w:val="es-ES"/>
        </w:rPr>
        <w:t xml:space="preserve"> </w:t>
      </w:r>
      <w:r w:rsidRPr="000572EF">
        <w:rPr>
          <w:lang w:val="es-ES"/>
        </w:rPr>
        <w:sym w:font="Wingdings" w:char="F0E0"/>
      </w:r>
      <w:r>
        <w:rPr>
          <w:lang w:val="es-ES"/>
        </w:rPr>
        <w:t xml:space="preserve"> Devuelve las ventas para el marcador de servidor con ID “Marcador01”</w:t>
      </w:r>
    </w:p>
    <w:p w:rsidR="000572EF" w:rsidRDefault="000572EF" w:rsidP="00290AFD">
      <w:pPr>
        <w:rPr>
          <w:lang w:val="es-ES"/>
        </w:rPr>
      </w:pPr>
    </w:p>
    <w:p w:rsidR="000572EF" w:rsidRDefault="000572EF" w:rsidP="000572EF">
      <w:pPr>
        <w:rPr>
          <w:lang w:val="es-ES"/>
        </w:rPr>
      </w:pPr>
      <w:r w:rsidRPr="00AC2A36">
        <w:rPr>
          <w:color w:val="808080" w:themeColor="background1" w:themeShade="80"/>
          <w:sz w:val="24"/>
          <w:lang w:val="es-ES"/>
        </w:rPr>
        <w:t>SUM(</w:t>
      </w:r>
      <w:r w:rsidRPr="00F53A43">
        <w:rPr>
          <w:b/>
          <w:color w:val="FF0000"/>
          <w:sz w:val="24"/>
          <w:lang w:val="es-ES"/>
        </w:rPr>
        <w:t>{</w:t>
      </w:r>
      <w:proofErr w:type="spellStart"/>
      <w:r w:rsidRPr="00F53A43">
        <w:rPr>
          <w:b/>
          <w:color w:val="FF0000"/>
          <w:sz w:val="24"/>
          <w:lang w:val="es-ES"/>
        </w:rPr>
        <w:t>Document</w:t>
      </w:r>
      <w:proofErr w:type="spellEnd"/>
      <w:r w:rsidRPr="00F53A43">
        <w:rPr>
          <w:b/>
          <w:color w:val="FF0000"/>
          <w:sz w:val="24"/>
          <w:lang w:val="es-ES"/>
        </w:rPr>
        <w:t>\</w:t>
      </w:r>
      <w:proofErr w:type="spellStart"/>
      <w:r w:rsidRPr="00F53A43">
        <w:rPr>
          <w:b/>
          <w:color w:val="FF0000"/>
          <w:sz w:val="24"/>
          <w:lang w:val="es-ES"/>
        </w:rPr>
        <w:t>MiMarcador</w:t>
      </w:r>
      <w:proofErr w:type="spellEnd"/>
      <w:r w:rsidRPr="00F53A43">
        <w:rPr>
          <w:b/>
          <w:color w:val="FF0000"/>
          <w:sz w:val="24"/>
          <w:lang w:val="es-ES"/>
        </w:rPr>
        <w:t xml:space="preserve">} </w:t>
      </w:r>
      <w:r w:rsidRPr="00AC2A36">
        <w:rPr>
          <w:color w:val="808080" w:themeColor="background1" w:themeShade="80"/>
          <w:sz w:val="24"/>
          <w:lang w:val="es-ES"/>
        </w:rPr>
        <w:t xml:space="preserve">Ventas) </w:t>
      </w:r>
      <w:r w:rsidRPr="00A120F6">
        <w:rPr>
          <w:lang w:val="es-ES"/>
        </w:rPr>
        <w:sym w:font="Wingdings" w:char="F0E0"/>
      </w:r>
      <w:r>
        <w:rPr>
          <w:lang w:val="es-ES"/>
        </w:rPr>
        <w:t xml:space="preserve"> Devuelve las ventas para el marcador de documento con nombre  “</w:t>
      </w:r>
      <w:proofErr w:type="spellStart"/>
      <w:r>
        <w:rPr>
          <w:lang w:val="es-ES"/>
        </w:rPr>
        <w:t>MiMarcador</w:t>
      </w:r>
      <w:proofErr w:type="spellEnd"/>
      <w:r>
        <w:rPr>
          <w:lang w:val="es-ES"/>
        </w:rPr>
        <w:t>”</w:t>
      </w:r>
    </w:p>
    <w:p w:rsidR="000572EF" w:rsidRDefault="000572EF" w:rsidP="000572EF">
      <w:pPr>
        <w:rPr>
          <w:lang w:val="es-ES"/>
        </w:rPr>
      </w:pPr>
    </w:p>
    <w:p w:rsidR="000572EF" w:rsidRDefault="000572EF" w:rsidP="000572EF">
      <w:pPr>
        <w:rPr>
          <w:lang w:val="es-ES"/>
        </w:rPr>
      </w:pPr>
      <w:r w:rsidRPr="00AC2A36">
        <w:rPr>
          <w:color w:val="808080" w:themeColor="background1" w:themeShade="80"/>
          <w:sz w:val="24"/>
          <w:lang w:val="es-ES"/>
        </w:rPr>
        <w:t>SUM(</w:t>
      </w:r>
      <w:r w:rsidRPr="00F53A43">
        <w:rPr>
          <w:b/>
          <w:color w:val="FF0000"/>
          <w:sz w:val="24"/>
          <w:lang w:val="es-ES"/>
        </w:rPr>
        <w:t xml:space="preserve">{$2} </w:t>
      </w:r>
      <w:r w:rsidRPr="00AC2A36">
        <w:rPr>
          <w:color w:val="808080" w:themeColor="background1" w:themeShade="80"/>
          <w:sz w:val="24"/>
          <w:lang w:val="es-ES"/>
        </w:rPr>
        <w:t xml:space="preserve">Ventas) </w:t>
      </w:r>
      <w:r w:rsidRPr="000572EF">
        <w:rPr>
          <w:lang w:val="es-ES"/>
        </w:rPr>
        <w:sym w:font="Wingdings" w:char="F0E0"/>
      </w:r>
      <w:r>
        <w:rPr>
          <w:lang w:val="es-ES"/>
        </w:rPr>
        <w:t xml:space="preserve"> Devuelve las ventas de 2 selecciones hacia atrás.</w:t>
      </w:r>
    </w:p>
    <w:p w:rsidR="000572EF" w:rsidRDefault="000572EF" w:rsidP="000572EF">
      <w:pPr>
        <w:rPr>
          <w:lang w:val="es-ES"/>
        </w:rPr>
      </w:pPr>
    </w:p>
    <w:p w:rsidR="00976CCF" w:rsidRDefault="000572EF" w:rsidP="000572EF">
      <w:pPr>
        <w:rPr>
          <w:lang w:val="es-ES"/>
        </w:rPr>
      </w:pPr>
      <w:r w:rsidRPr="00AC2A36">
        <w:rPr>
          <w:color w:val="808080" w:themeColor="background1" w:themeShade="80"/>
          <w:sz w:val="24"/>
          <w:lang w:val="es-ES"/>
        </w:rPr>
        <w:t>SUM(</w:t>
      </w:r>
      <w:r w:rsidRPr="00F53A43">
        <w:rPr>
          <w:b/>
          <w:color w:val="FF0000"/>
          <w:sz w:val="24"/>
          <w:lang w:val="es-ES"/>
        </w:rPr>
        <w:t xml:space="preserve">{$_1} </w:t>
      </w:r>
      <w:r w:rsidRPr="00AC2A36">
        <w:rPr>
          <w:color w:val="808080" w:themeColor="background1" w:themeShade="80"/>
          <w:sz w:val="24"/>
          <w:lang w:val="es-ES"/>
        </w:rPr>
        <w:t>Ventas</w:t>
      </w:r>
      <w:r w:rsidR="00AC2A36">
        <w:rPr>
          <w:color w:val="808080" w:themeColor="background1" w:themeShade="80"/>
          <w:sz w:val="24"/>
          <w:lang w:val="es-ES"/>
        </w:rPr>
        <w:t>)</w:t>
      </w:r>
      <w:r w:rsidRPr="00AC2A36">
        <w:rPr>
          <w:sz w:val="24"/>
          <w:lang w:val="es-ES"/>
        </w:rPr>
        <w:t xml:space="preserve"> </w:t>
      </w:r>
      <w:r w:rsidRPr="00AC2A36">
        <w:rPr>
          <w:sz w:val="24"/>
          <w:lang w:val="es-ES"/>
        </w:rPr>
        <w:sym w:font="Wingdings" w:char="F0E0"/>
      </w:r>
      <w:r w:rsidRPr="00AC2A36">
        <w:rPr>
          <w:sz w:val="24"/>
          <w:lang w:val="es-ES"/>
        </w:rPr>
        <w:t xml:space="preserve"> </w:t>
      </w:r>
      <w:r>
        <w:rPr>
          <w:lang w:val="es-ES"/>
        </w:rPr>
        <w:t>Devuelve las ventas de la selección siguiente.</w:t>
      </w:r>
    </w:p>
    <w:p w:rsidR="00976CCF" w:rsidRDefault="00976CCF" w:rsidP="000572EF">
      <w:pPr>
        <w:rPr>
          <w:lang w:val="es-ES"/>
        </w:rPr>
      </w:pPr>
    </w:p>
    <w:p w:rsidR="00B40022" w:rsidRDefault="00976CCF" w:rsidP="00976CCF">
      <w:pPr>
        <w:rPr>
          <w:lang w:val="es-ES"/>
        </w:rPr>
      </w:pPr>
      <w:r w:rsidRPr="00AC2A36">
        <w:rPr>
          <w:color w:val="808080" w:themeColor="background1" w:themeShade="80"/>
          <w:sz w:val="24"/>
          <w:lang w:val="es-ES"/>
        </w:rPr>
        <w:t>SUM(</w:t>
      </w:r>
      <w:r w:rsidRPr="00F53A43">
        <w:rPr>
          <w:b/>
          <w:color w:val="FF0000"/>
          <w:sz w:val="24"/>
          <w:lang w:val="es-ES"/>
        </w:rPr>
        <w:t xml:space="preserve">{Estado1} </w:t>
      </w:r>
      <w:r w:rsidRPr="00AC2A36">
        <w:rPr>
          <w:color w:val="808080" w:themeColor="background1" w:themeShade="80"/>
          <w:sz w:val="24"/>
          <w:lang w:val="es-ES"/>
        </w:rPr>
        <w:t>Ventas</w:t>
      </w:r>
      <w:r>
        <w:rPr>
          <w:color w:val="808080" w:themeColor="background1" w:themeShade="80"/>
          <w:sz w:val="24"/>
          <w:lang w:val="es-ES"/>
        </w:rPr>
        <w:t>)</w:t>
      </w:r>
      <w:r w:rsidRPr="00AC2A36">
        <w:rPr>
          <w:sz w:val="24"/>
          <w:lang w:val="es-ES"/>
        </w:rPr>
        <w:t xml:space="preserve"> </w:t>
      </w:r>
      <w:r w:rsidRPr="00AC2A36">
        <w:rPr>
          <w:sz w:val="24"/>
          <w:lang w:val="es-ES"/>
        </w:rPr>
        <w:sym w:font="Wingdings" w:char="F0E0"/>
      </w:r>
      <w:r w:rsidRPr="00AC2A36">
        <w:rPr>
          <w:sz w:val="24"/>
          <w:lang w:val="es-ES"/>
        </w:rPr>
        <w:t xml:space="preserve"> </w:t>
      </w:r>
      <w:r>
        <w:rPr>
          <w:lang w:val="es-ES"/>
        </w:rPr>
        <w:t>Devuelve las ventas del estado alterno “Estado1”.</w:t>
      </w:r>
    </w:p>
    <w:p w:rsidR="00B40022" w:rsidRDefault="00CC5180" w:rsidP="0091776E">
      <w:pPr>
        <w:pStyle w:val="Ttulo1"/>
        <w:keepNext/>
        <w:rPr>
          <w:lang w:val="es-ES"/>
        </w:rPr>
      </w:pPr>
      <w:bookmarkStart w:id="6" w:name="_Toc491706193"/>
      <w:r>
        <w:rPr>
          <w:lang w:val="es-ES"/>
        </w:rPr>
        <w:lastRenderedPageBreak/>
        <w:t>Operadores de Conjuntos</w:t>
      </w:r>
      <w:bookmarkEnd w:id="6"/>
    </w:p>
    <w:p w:rsidR="00CC5180" w:rsidRDefault="00CC5180" w:rsidP="00290AFD">
      <w:pPr>
        <w:rPr>
          <w:lang w:val="es-ES"/>
        </w:rPr>
      </w:pPr>
    </w:p>
    <w:p w:rsidR="0091776E" w:rsidRDefault="0091776E" w:rsidP="00290AFD">
      <w:pPr>
        <w:rPr>
          <w:lang w:val="es-ES"/>
        </w:rPr>
      </w:pPr>
      <w:r>
        <w:rPr>
          <w:lang w:val="es-ES"/>
        </w:rPr>
        <w:t xml:space="preserve">Al igual que podemos operar con valores numéricos utilizando operadores numéricos ( +, -, /, *) también podemos operar con conjuntos utilizando “operadores de conjuntos”. Básicamente estos operadores son los mismos que los numéricos pero tienen otro significado. Podemos operar conjuntos uniéndolos, restándolos (exclusión) intersectándolos o hallando su diferencia simétrica obteniendo siempre un nuevo conjunto. </w:t>
      </w:r>
    </w:p>
    <w:p w:rsidR="009044AB" w:rsidRDefault="009044AB" w:rsidP="00290AFD">
      <w:pPr>
        <w:rPr>
          <w:lang w:val="es-ES"/>
        </w:rPr>
      </w:pPr>
    </w:p>
    <w:tbl>
      <w:tblPr>
        <w:tblW w:w="8960" w:type="dxa"/>
        <w:tblCellMar>
          <w:left w:w="70" w:type="dxa"/>
          <w:right w:w="70" w:type="dxa"/>
        </w:tblCellMar>
        <w:tblLook w:val="04A0" w:firstRow="1" w:lastRow="0" w:firstColumn="1" w:lastColumn="0" w:noHBand="0" w:noVBand="1"/>
      </w:tblPr>
      <w:tblGrid>
        <w:gridCol w:w="1019"/>
        <w:gridCol w:w="1459"/>
        <w:gridCol w:w="3562"/>
        <w:gridCol w:w="2920"/>
      </w:tblGrid>
      <w:tr w:rsidR="009044AB" w:rsidRPr="009044AB" w:rsidTr="009044AB">
        <w:trPr>
          <w:trHeight w:val="288"/>
        </w:trPr>
        <w:tc>
          <w:tcPr>
            <w:tcW w:w="980" w:type="dxa"/>
            <w:tcBorders>
              <w:top w:val="single" w:sz="4" w:space="0" w:color="D9D9D9"/>
              <w:left w:val="single" w:sz="4" w:space="0" w:color="D9D9D9"/>
              <w:bottom w:val="single" w:sz="4" w:space="0" w:color="D9D9D9"/>
              <w:right w:val="single" w:sz="4" w:space="0" w:color="D9D9D9"/>
            </w:tcBorders>
            <w:shd w:val="clear" w:color="000000" w:fill="FFFFFF"/>
            <w:vAlign w:val="center"/>
            <w:hideMark/>
          </w:tcPr>
          <w:p w:rsidR="009044AB" w:rsidRPr="009044AB" w:rsidRDefault="009044AB" w:rsidP="009044AB">
            <w:pPr>
              <w:tabs>
                <w:tab w:val="clear" w:pos="567"/>
              </w:tabs>
              <w:spacing w:after="0" w:line="240" w:lineRule="auto"/>
              <w:jc w:val="center"/>
              <w:rPr>
                <w:rFonts w:ascii="Calibri" w:hAnsi="Calibri" w:cs="Times New Roman"/>
                <w:b/>
                <w:bCs/>
                <w:color w:val="92D050"/>
                <w:sz w:val="22"/>
                <w:szCs w:val="22"/>
                <w:lang w:val="es-ES" w:eastAsia="es-ES"/>
              </w:rPr>
            </w:pPr>
            <w:r w:rsidRPr="009044AB">
              <w:rPr>
                <w:rFonts w:ascii="Calibri" w:hAnsi="Calibri" w:cs="Times New Roman"/>
                <w:b/>
                <w:bCs/>
                <w:color w:val="92D050"/>
                <w:sz w:val="22"/>
                <w:szCs w:val="22"/>
                <w:lang w:val="es-ES" w:eastAsia="es-ES"/>
              </w:rPr>
              <w:t>Operador</w:t>
            </w:r>
          </w:p>
        </w:tc>
        <w:tc>
          <w:tcPr>
            <w:tcW w:w="1460" w:type="dxa"/>
            <w:tcBorders>
              <w:top w:val="single" w:sz="4" w:space="0" w:color="D9D9D9"/>
              <w:left w:val="nil"/>
              <w:bottom w:val="single" w:sz="4" w:space="0" w:color="D9D9D9"/>
              <w:right w:val="single" w:sz="4" w:space="0" w:color="D9D9D9"/>
            </w:tcBorders>
            <w:shd w:val="clear" w:color="000000" w:fill="FFFFFF"/>
            <w:vAlign w:val="center"/>
            <w:hideMark/>
          </w:tcPr>
          <w:p w:rsidR="009044AB" w:rsidRPr="009044AB" w:rsidRDefault="009044AB" w:rsidP="009044AB">
            <w:pPr>
              <w:tabs>
                <w:tab w:val="clear" w:pos="567"/>
              </w:tabs>
              <w:spacing w:after="0" w:line="240" w:lineRule="auto"/>
              <w:jc w:val="center"/>
              <w:rPr>
                <w:rFonts w:ascii="Calibri" w:hAnsi="Calibri" w:cs="Times New Roman"/>
                <w:b/>
                <w:bCs/>
                <w:color w:val="92D050"/>
                <w:sz w:val="22"/>
                <w:szCs w:val="22"/>
                <w:lang w:val="es-ES" w:eastAsia="es-ES"/>
              </w:rPr>
            </w:pPr>
            <w:r w:rsidRPr="009044AB">
              <w:rPr>
                <w:rFonts w:ascii="Calibri" w:hAnsi="Calibri" w:cs="Times New Roman"/>
                <w:b/>
                <w:bCs/>
                <w:color w:val="92D050"/>
                <w:sz w:val="22"/>
                <w:szCs w:val="22"/>
                <w:lang w:val="es-ES" w:eastAsia="es-ES"/>
              </w:rPr>
              <w:t>Operación</w:t>
            </w:r>
          </w:p>
        </w:tc>
        <w:tc>
          <w:tcPr>
            <w:tcW w:w="3600" w:type="dxa"/>
            <w:tcBorders>
              <w:top w:val="single" w:sz="4" w:space="0" w:color="D9D9D9"/>
              <w:left w:val="nil"/>
              <w:bottom w:val="single" w:sz="4" w:space="0" w:color="D9D9D9"/>
              <w:right w:val="single" w:sz="4" w:space="0" w:color="D9D9D9"/>
            </w:tcBorders>
            <w:shd w:val="clear" w:color="000000" w:fill="FFFFFF"/>
            <w:vAlign w:val="center"/>
            <w:hideMark/>
          </w:tcPr>
          <w:p w:rsidR="009044AB" w:rsidRPr="009044AB" w:rsidRDefault="009044AB" w:rsidP="009044AB">
            <w:pPr>
              <w:tabs>
                <w:tab w:val="clear" w:pos="567"/>
              </w:tabs>
              <w:spacing w:after="0" w:line="240" w:lineRule="auto"/>
              <w:jc w:val="center"/>
              <w:rPr>
                <w:rFonts w:ascii="Calibri" w:hAnsi="Calibri" w:cs="Times New Roman"/>
                <w:b/>
                <w:bCs/>
                <w:color w:val="92D050"/>
                <w:sz w:val="22"/>
                <w:szCs w:val="22"/>
                <w:lang w:val="es-ES" w:eastAsia="es-ES"/>
              </w:rPr>
            </w:pPr>
            <w:r w:rsidRPr="009044AB">
              <w:rPr>
                <w:rFonts w:ascii="Calibri" w:hAnsi="Calibri" w:cs="Times New Roman"/>
                <w:b/>
                <w:bCs/>
                <w:color w:val="92D050"/>
                <w:sz w:val="22"/>
                <w:szCs w:val="22"/>
                <w:lang w:val="es-ES" w:eastAsia="es-ES"/>
              </w:rPr>
              <w:t>Descripción</w:t>
            </w:r>
          </w:p>
        </w:tc>
        <w:tc>
          <w:tcPr>
            <w:tcW w:w="2920" w:type="dxa"/>
            <w:tcBorders>
              <w:top w:val="single" w:sz="4" w:space="0" w:color="D9D9D9"/>
              <w:left w:val="nil"/>
              <w:bottom w:val="single" w:sz="4" w:space="0" w:color="D9D9D9"/>
              <w:right w:val="single" w:sz="4" w:space="0" w:color="D9D9D9"/>
            </w:tcBorders>
            <w:shd w:val="clear" w:color="auto" w:fill="auto"/>
            <w:noWrap/>
            <w:vAlign w:val="bottom"/>
            <w:hideMark/>
          </w:tcPr>
          <w:p w:rsidR="009044AB" w:rsidRPr="009044AB" w:rsidRDefault="009044AB" w:rsidP="009044AB">
            <w:pPr>
              <w:tabs>
                <w:tab w:val="clear" w:pos="567"/>
              </w:tabs>
              <w:spacing w:after="0" w:line="240" w:lineRule="auto"/>
              <w:rPr>
                <w:rFonts w:ascii="Calibri" w:hAnsi="Calibri" w:cs="Times New Roman"/>
                <w:color w:val="000000"/>
                <w:sz w:val="22"/>
                <w:szCs w:val="22"/>
                <w:lang w:val="es-ES" w:eastAsia="es-ES"/>
              </w:rPr>
            </w:pPr>
            <w:r w:rsidRPr="009044AB">
              <w:rPr>
                <w:rFonts w:ascii="Calibri" w:hAnsi="Calibri" w:cs="Times New Roman"/>
                <w:color w:val="000000"/>
                <w:sz w:val="22"/>
                <w:szCs w:val="22"/>
                <w:lang w:val="es-ES" w:eastAsia="es-ES"/>
              </w:rPr>
              <w:t> </w:t>
            </w:r>
          </w:p>
        </w:tc>
      </w:tr>
      <w:tr w:rsidR="009044AB" w:rsidRPr="00046BBA" w:rsidTr="00815986">
        <w:trPr>
          <w:trHeight w:val="1351"/>
        </w:trPr>
        <w:tc>
          <w:tcPr>
            <w:tcW w:w="980" w:type="dxa"/>
            <w:tcBorders>
              <w:top w:val="nil"/>
              <w:left w:val="single" w:sz="4" w:space="0" w:color="D9D9D9"/>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w:t>
            </w:r>
          </w:p>
        </w:tc>
        <w:tc>
          <w:tcPr>
            <w:tcW w:w="146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Unión</w:t>
            </w:r>
          </w:p>
        </w:tc>
        <w:tc>
          <w:tcPr>
            <w:tcW w:w="360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 A+B} Devuelve un conjunto compuesto por los registros de todos los conjuntos.</w:t>
            </w:r>
          </w:p>
        </w:tc>
        <w:tc>
          <w:tcPr>
            <w:tcW w:w="2920" w:type="dxa"/>
            <w:tcBorders>
              <w:top w:val="nil"/>
              <w:left w:val="nil"/>
              <w:bottom w:val="single" w:sz="4" w:space="0" w:color="D9D9D9"/>
              <w:right w:val="single" w:sz="4" w:space="0" w:color="D9D9D9"/>
            </w:tcBorders>
            <w:shd w:val="clear" w:color="auto" w:fill="auto"/>
            <w:noWrap/>
            <w:vAlign w:val="bottom"/>
            <w:hideMark/>
          </w:tcPr>
          <w:p w:rsidR="009044AB" w:rsidRPr="009044AB" w:rsidRDefault="00815986" w:rsidP="009044AB">
            <w:pPr>
              <w:tabs>
                <w:tab w:val="clear" w:pos="567"/>
              </w:tabs>
              <w:spacing w:after="0" w:line="240" w:lineRule="auto"/>
              <w:rPr>
                <w:rFonts w:ascii="Calibri" w:hAnsi="Calibri" w:cs="Times New Roman"/>
                <w:color w:val="000000"/>
                <w:sz w:val="22"/>
                <w:szCs w:val="22"/>
                <w:lang w:val="es-ES" w:eastAsia="es-ES"/>
              </w:rPr>
            </w:pPr>
            <w:r>
              <w:rPr>
                <w:rFonts w:ascii="Calibri" w:hAnsi="Calibri" w:cs="Times New Roman"/>
                <w:noProof/>
                <w:color w:val="3A3838"/>
                <w:sz w:val="22"/>
                <w:szCs w:val="22"/>
                <w:lang w:val="es-ES" w:eastAsia="es-ES"/>
              </w:rPr>
              <w:drawing>
                <wp:anchor distT="0" distB="0" distL="114300" distR="114300" simplePos="0" relativeHeight="251664384" behindDoc="0" locked="0" layoutInCell="1" allowOverlap="1" wp14:anchorId="48838045" wp14:editId="77DCA178">
                  <wp:simplePos x="0" y="0"/>
                  <wp:positionH relativeFrom="column">
                    <wp:posOffset>168910</wp:posOffset>
                  </wp:positionH>
                  <wp:positionV relativeFrom="paragraph">
                    <wp:posOffset>-60960</wp:posOffset>
                  </wp:positionV>
                  <wp:extent cx="1255395" cy="87820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t Union.png"/>
                          <pic:cNvPicPr/>
                        </pic:nvPicPr>
                        <pic:blipFill>
                          <a:blip r:embed="rId10">
                            <a:extLst>
                              <a:ext uri="{28A0092B-C50C-407E-A947-70E740481C1C}">
                                <a14:useLocalDpi xmlns:a14="http://schemas.microsoft.com/office/drawing/2010/main" val="0"/>
                              </a:ext>
                            </a:extLst>
                          </a:blip>
                          <a:stretch>
                            <a:fillRect/>
                          </a:stretch>
                        </pic:blipFill>
                        <pic:spPr>
                          <a:xfrm>
                            <a:off x="0" y="0"/>
                            <a:ext cx="1255395" cy="878205"/>
                          </a:xfrm>
                          <a:prstGeom prst="rect">
                            <a:avLst/>
                          </a:prstGeom>
                        </pic:spPr>
                      </pic:pic>
                    </a:graphicData>
                  </a:graphic>
                  <wp14:sizeRelH relativeFrom="page">
                    <wp14:pctWidth>0</wp14:pctWidth>
                  </wp14:sizeRelH>
                  <wp14:sizeRelV relativeFrom="page">
                    <wp14:pctHeight>0</wp14:pctHeight>
                  </wp14:sizeRelV>
                </wp:anchor>
              </w:drawing>
            </w:r>
            <w:r w:rsidR="009044AB" w:rsidRPr="009044AB">
              <w:rPr>
                <w:rFonts w:ascii="Calibri" w:hAnsi="Calibri" w:cs="Times New Roman"/>
                <w:color w:val="000000"/>
                <w:sz w:val="22"/>
                <w:szCs w:val="22"/>
                <w:lang w:val="es-ES" w:eastAsia="es-ES"/>
              </w:rPr>
              <w:t> </w:t>
            </w:r>
          </w:p>
        </w:tc>
      </w:tr>
      <w:tr w:rsidR="009044AB" w:rsidRPr="009044AB" w:rsidTr="00815986">
        <w:trPr>
          <w:trHeight w:val="1261"/>
        </w:trPr>
        <w:tc>
          <w:tcPr>
            <w:tcW w:w="980" w:type="dxa"/>
            <w:vMerge w:val="restart"/>
            <w:tcBorders>
              <w:top w:val="nil"/>
              <w:left w:val="single" w:sz="4" w:space="0" w:color="D9D9D9"/>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w:t>
            </w:r>
          </w:p>
        </w:tc>
        <w:tc>
          <w:tcPr>
            <w:tcW w:w="146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Exclusión</w:t>
            </w:r>
          </w:p>
        </w:tc>
        <w:tc>
          <w:tcPr>
            <w:tcW w:w="360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{A-B} Devuelve un conjunto con los registros que están en el primer conjunto pero no en el segundo. Sería algo así como restar conjuntos.</w:t>
            </w:r>
          </w:p>
        </w:tc>
        <w:tc>
          <w:tcPr>
            <w:tcW w:w="2920" w:type="dxa"/>
            <w:tcBorders>
              <w:top w:val="nil"/>
              <w:left w:val="nil"/>
              <w:bottom w:val="single" w:sz="4" w:space="0" w:color="D9D9D9"/>
              <w:right w:val="single" w:sz="4" w:space="0" w:color="D9D9D9"/>
            </w:tcBorders>
            <w:shd w:val="clear" w:color="auto" w:fill="auto"/>
            <w:noWrap/>
            <w:vAlign w:val="bottom"/>
            <w:hideMark/>
          </w:tcPr>
          <w:p w:rsidR="009044AB" w:rsidRPr="009044AB" w:rsidRDefault="00815986" w:rsidP="009044AB">
            <w:pPr>
              <w:tabs>
                <w:tab w:val="clear" w:pos="567"/>
              </w:tabs>
              <w:spacing w:after="0" w:line="240" w:lineRule="auto"/>
              <w:rPr>
                <w:rFonts w:ascii="Calibri" w:hAnsi="Calibri" w:cs="Times New Roman"/>
                <w:color w:val="000000"/>
                <w:sz w:val="22"/>
                <w:szCs w:val="22"/>
                <w:lang w:val="es-ES" w:eastAsia="es-ES"/>
              </w:rPr>
            </w:pPr>
            <w:r>
              <w:rPr>
                <w:rFonts w:ascii="Calibri" w:hAnsi="Calibri" w:cs="Times New Roman"/>
                <w:noProof/>
                <w:color w:val="3A3838"/>
                <w:sz w:val="22"/>
                <w:szCs w:val="22"/>
                <w:lang w:val="es-ES" w:eastAsia="es-ES"/>
              </w:rPr>
              <w:drawing>
                <wp:anchor distT="0" distB="0" distL="114300" distR="114300" simplePos="0" relativeHeight="251662336" behindDoc="0" locked="0" layoutInCell="1" allowOverlap="1" wp14:anchorId="662B6098" wp14:editId="2925858E">
                  <wp:simplePos x="0" y="0"/>
                  <wp:positionH relativeFrom="column">
                    <wp:posOffset>163195</wp:posOffset>
                  </wp:positionH>
                  <wp:positionV relativeFrom="paragraph">
                    <wp:posOffset>-433705</wp:posOffset>
                  </wp:positionV>
                  <wp:extent cx="1246505" cy="872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tDifference.png"/>
                          <pic:cNvPicPr/>
                        </pic:nvPicPr>
                        <pic:blipFill>
                          <a:blip r:embed="rId11">
                            <a:extLst>
                              <a:ext uri="{28A0092B-C50C-407E-A947-70E740481C1C}">
                                <a14:useLocalDpi xmlns:a14="http://schemas.microsoft.com/office/drawing/2010/main" val="0"/>
                              </a:ext>
                            </a:extLst>
                          </a:blip>
                          <a:stretch>
                            <a:fillRect/>
                          </a:stretch>
                        </pic:blipFill>
                        <pic:spPr>
                          <a:xfrm>
                            <a:off x="0" y="0"/>
                            <a:ext cx="1246505" cy="872490"/>
                          </a:xfrm>
                          <a:prstGeom prst="rect">
                            <a:avLst/>
                          </a:prstGeom>
                        </pic:spPr>
                      </pic:pic>
                    </a:graphicData>
                  </a:graphic>
                  <wp14:sizeRelH relativeFrom="page">
                    <wp14:pctWidth>0</wp14:pctWidth>
                  </wp14:sizeRelH>
                  <wp14:sizeRelV relativeFrom="page">
                    <wp14:pctHeight>0</wp14:pctHeight>
                  </wp14:sizeRelV>
                </wp:anchor>
              </w:drawing>
            </w:r>
            <w:r w:rsidR="009044AB" w:rsidRPr="009044AB">
              <w:rPr>
                <w:rFonts w:ascii="Calibri" w:hAnsi="Calibri" w:cs="Times New Roman"/>
                <w:color w:val="000000"/>
                <w:sz w:val="22"/>
                <w:szCs w:val="22"/>
                <w:lang w:val="es-ES" w:eastAsia="es-ES"/>
              </w:rPr>
              <w:t> </w:t>
            </w:r>
          </w:p>
        </w:tc>
      </w:tr>
      <w:tr w:rsidR="009044AB" w:rsidRPr="00046BBA" w:rsidTr="00815986">
        <w:trPr>
          <w:trHeight w:val="1268"/>
        </w:trPr>
        <w:tc>
          <w:tcPr>
            <w:tcW w:w="980" w:type="dxa"/>
            <w:vMerge/>
            <w:tcBorders>
              <w:top w:val="nil"/>
              <w:left w:val="single" w:sz="4" w:space="0" w:color="D9D9D9"/>
              <w:bottom w:val="single" w:sz="4" w:space="0" w:color="D9D9D9"/>
              <w:right w:val="single" w:sz="4" w:space="0" w:color="D9D9D9"/>
            </w:tcBorders>
            <w:vAlign w:val="center"/>
            <w:hideMark/>
          </w:tcPr>
          <w:p w:rsidR="009044AB" w:rsidRPr="009044AB" w:rsidRDefault="009044AB" w:rsidP="009044AB">
            <w:pPr>
              <w:tabs>
                <w:tab w:val="clear" w:pos="567"/>
              </w:tabs>
              <w:spacing w:after="0" w:line="240" w:lineRule="auto"/>
              <w:rPr>
                <w:rFonts w:ascii="Calibri" w:hAnsi="Calibri" w:cs="Times New Roman"/>
                <w:color w:val="3A3838"/>
                <w:sz w:val="22"/>
                <w:szCs w:val="22"/>
                <w:lang w:val="es-ES" w:eastAsia="es-ES"/>
              </w:rPr>
            </w:pPr>
          </w:p>
        </w:tc>
        <w:tc>
          <w:tcPr>
            <w:tcW w:w="146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Complemento</w:t>
            </w:r>
          </w:p>
        </w:tc>
        <w:tc>
          <w:tcPr>
            <w:tcW w:w="3600" w:type="dxa"/>
            <w:tcBorders>
              <w:top w:val="nil"/>
              <w:left w:val="nil"/>
              <w:bottom w:val="single" w:sz="4" w:space="0" w:color="D9D9D9"/>
              <w:right w:val="single" w:sz="4" w:space="0" w:color="D9D9D9"/>
            </w:tcBorders>
            <w:shd w:val="clear" w:color="auto" w:fill="auto"/>
            <w:vAlign w:val="center"/>
            <w:hideMark/>
          </w:tcPr>
          <w:p w:rsidR="00815986" w:rsidRPr="009044AB" w:rsidRDefault="009044AB" w:rsidP="009B3CE4">
            <w:pPr>
              <w:tabs>
                <w:tab w:val="clear" w:pos="567"/>
              </w:tabs>
              <w:spacing w:after="0" w:line="240" w:lineRule="auto"/>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Si se usa como operador unario (con un solo conjunto) devuelve el complement</w:t>
            </w:r>
            <w:r w:rsidR="005B41E3">
              <w:rPr>
                <w:rFonts w:ascii="Calibri" w:hAnsi="Calibri" w:cs="Times New Roman"/>
                <w:color w:val="3A3838"/>
                <w:sz w:val="22"/>
                <w:szCs w:val="22"/>
                <w:lang w:val="es-ES" w:eastAsia="es-ES"/>
              </w:rPr>
              <w:t>a</w:t>
            </w:r>
            <w:r w:rsidRPr="009044AB">
              <w:rPr>
                <w:rFonts w:ascii="Calibri" w:hAnsi="Calibri" w:cs="Times New Roman"/>
                <w:color w:val="3A3838"/>
                <w:sz w:val="22"/>
                <w:szCs w:val="22"/>
                <w:lang w:val="es-ES" w:eastAsia="es-ES"/>
              </w:rPr>
              <w:t>rio del conjunto {-A}</w:t>
            </w:r>
          </w:p>
        </w:tc>
        <w:tc>
          <w:tcPr>
            <w:tcW w:w="2920" w:type="dxa"/>
            <w:tcBorders>
              <w:top w:val="nil"/>
              <w:left w:val="nil"/>
              <w:bottom w:val="single" w:sz="4" w:space="0" w:color="D9D9D9"/>
              <w:right w:val="single" w:sz="4" w:space="0" w:color="D9D9D9"/>
            </w:tcBorders>
            <w:shd w:val="clear" w:color="auto" w:fill="auto"/>
            <w:noWrap/>
            <w:vAlign w:val="bottom"/>
            <w:hideMark/>
          </w:tcPr>
          <w:p w:rsidR="009044AB" w:rsidRPr="009044AB" w:rsidRDefault="00815986" w:rsidP="009044AB">
            <w:pPr>
              <w:tabs>
                <w:tab w:val="clear" w:pos="567"/>
              </w:tabs>
              <w:spacing w:after="0" w:line="240" w:lineRule="auto"/>
              <w:rPr>
                <w:rFonts w:ascii="Calibri" w:hAnsi="Calibri" w:cs="Times New Roman"/>
                <w:color w:val="000000"/>
                <w:sz w:val="22"/>
                <w:szCs w:val="22"/>
                <w:lang w:val="es-ES" w:eastAsia="es-ES"/>
              </w:rPr>
            </w:pPr>
            <w:r>
              <w:rPr>
                <w:rFonts w:ascii="Calibri" w:hAnsi="Calibri" w:cs="Times New Roman"/>
                <w:noProof/>
                <w:color w:val="3A3838"/>
                <w:sz w:val="22"/>
                <w:szCs w:val="22"/>
                <w:lang w:val="es-ES" w:eastAsia="es-ES"/>
              </w:rPr>
              <w:drawing>
                <wp:anchor distT="0" distB="0" distL="114300" distR="114300" simplePos="0" relativeHeight="251661312" behindDoc="0" locked="0" layoutInCell="1" allowOverlap="1" wp14:anchorId="1F81665D" wp14:editId="4240C617">
                  <wp:simplePos x="0" y="0"/>
                  <wp:positionH relativeFrom="column">
                    <wp:posOffset>159385</wp:posOffset>
                  </wp:positionH>
                  <wp:positionV relativeFrom="paragraph">
                    <wp:posOffset>12065</wp:posOffset>
                  </wp:positionV>
                  <wp:extent cx="1226820" cy="7931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tComplement.png"/>
                          <pic:cNvPicPr/>
                        </pic:nvPicPr>
                        <pic:blipFill>
                          <a:blip r:embed="rId12">
                            <a:extLst>
                              <a:ext uri="{28A0092B-C50C-407E-A947-70E740481C1C}">
                                <a14:useLocalDpi xmlns:a14="http://schemas.microsoft.com/office/drawing/2010/main" val="0"/>
                              </a:ext>
                            </a:extLst>
                          </a:blip>
                          <a:stretch>
                            <a:fillRect/>
                          </a:stretch>
                        </pic:blipFill>
                        <pic:spPr>
                          <a:xfrm>
                            <a:off x="0" y="0"/>
                            <a:ext cx="1226820" cy="793115"/>
                          </a:xfrm>
                          <a:prstGeom prst="rect">
                            <a:avLst/>
                          </a:prstGeom>
                        </pic:spPr>
                      </pic:pic>
                    </a:graphicData>
                  </a:graphic>
                  <wp14:sizeRelH relativeFrom="page">
                    <wp14:pctWidth>0</wp14:pctWidth>
                  </wp14:sizeRelH>
                  <wp14:sizeRelV relativeFrom="page">
                    <wp14:pctHeight>0</wp14:pctHeight>
                  </wp14:sizeRelV>
                </wp:anchor>
              </w:drawing>
            </w:r>
            <w:r w:rsidR="009044AB" w:rsidRPr="009044AB">
              <w:rPr>
                <w:rFonts w:ascii="Calibri" w:hAnsi="Calibri" w:cs="Times New Roman"/>
                <w:color w:val="000000"/>
                <w:sz w:val="22"/>
                <w:szCs w:val="22"/>
                <w:lang w:val="es-ES" w:eastAsia="es-ES"/>
              </w:rPr>
              <w:t> </w:t>
            </w:r>
          </w:p>
        </w:tc>
      </w:tr>
      <w:tr w:rsidR="009044AB" w:rsidRPr="00046BBA" w:rsidTr="00815986">
        <w:trPr>
          <w:trHeight w:val="1404"/>
        </w:trPr>
        <w:tc>
          <w:tcPr>
            <w:tcW w:w="980" w:type="dxa"/>
            <w:tcBorders>
              <w:top w:val="nil"/>
              <w:left w:val="single" w:sz="4" w:space="0" w:color="D9D9D9"/>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w:t>
            </w:r>
          </w:p>
        </w:tc>
        <w:tc>
          <w:tcPr>
            <w:tcW w:w="146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Intersección</w:t>
            </w:r>
          </w:p>
        </w:tc>
        <w:tc>
          <w:tcPr>
            <w:tcW w:w="360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{A*B} Devuelve un conjunto formado por los registros comunes (que estén en los dos conjuntos)</w:t>
            </w:r>
          </w:p>
        </w:tc>
        <w:tc>
          <w:tcPr>
            <w:tcW w:w="2920" w:type="dxa"/>
            <w:tcBorders>
              <w:top w:val="nil"/>
              <w:left w:val="nil"/>
              <w:bottom w:val="single" w:sz="4" w:space="0" w:color="D9D9D9"/>
              <w:right w:val="single" w:sz="4" w:space="0" w:color="D9D9D9"/>
            </w:tcBorders>
            <w:shd w:val="clear" w:color="auto" w:fill="auto"/>
            <w:noWrap/>
            <w:vAlign w:val="bottom"/>
            <w:hideMark/>
          </w:tcPr>
          <w:p w:rsidR="009044AB" w:rsidRPr="009044AB" w:rsidRDefault="00815986" w:rsidP="009044AB">
            <w:pPr>
              <w:tabs>
                <w:tab w:val="clear" w:pos="567"/>
              </w:tabs>
              <w:spacing w:after="0" w:line="240" w:lineRule="auto"/>
              <w:rPr>
                <w:rFonts w:ascii="Calibri" w:hAnsi="Calibri" w:cs="Times New Roman"/>
                <w:color w:val="000000"/>
                <w:sz w:val="22"/>
                <w:szCs w:val="22"/>
                <w:lang w:val="es-ES" w:eastAsia="es-ES"/>
              </w:rPr>
            </w:pPr>
            <w:r>
              <w:rPr>
                <w:rFonts w:ascii="Calibri" w:hAnsi="Calibri" w:cs="Times New Roman"/>
                <w:noProof/>
                <w:color w:val="3A3838"/>
                <w:sz w:val="22"/>
                <w:szCs w:val="22"/>
                <w:lang w:val="es-ES" w:eastAsia="es-ES"/>
              </w:rPr>
              <w:drawing>
                <wp:anchor distT="0" distB="0" distL="114300" distR="114300" simplePos="0" relativeHeight="251663360" behindDoc="0" locked="0" layoutInCell="1" allowOverlap="1" wp14:anchorId="49FC450F" wp14:editId="6DF22F15">
                  <wp:simplePos x="0" y="0"/>
                  <wp:positionH relativeFrom="margin">
                    <wp:posOffset>160655</wp:posOffset>
                  </wp:positionH>
                  <wp:positionV relativeFrom="paragraph">
                    <wp:posOffset>-461010</wp:posOffset>
                  </wp:positionV>
                  <wp:extent cx="1256030" cy="87884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t Intersection.png"/>
                          <pic:cNvPicPr/>
                        </pic:nvPicPr>
                        <pic:blipFill>
                          <a:blip r:embed="rId13">
                            <a:extLst>
                              <a:ext uri="{28A0092B-C50C-407E-A947-70E740481C1C}">
                                <a14:useLocalDpi xmlns:a14="http://schemas.microsoft.com/office/drawing/2010/main" val="0"/>
                              </a:ext>
                            </a:extLst>
                          </a:blip>
                          <a:stretch>
                            <a:fillRect/>
                          </a:stretch>
                        </pic:blipFill>
                        <pic:spPr>
                          <a:xfrm>
                            <a:off x="0" y="0"/>
                            <a:ext cx="1256030" cy="878840"/>
                          </a:xfrm>
                          <a:prstGeom prst="rect">
                            <a:avLst/>
                          </a:prstGeom>
                        </pic:spPr>
                      </pic:pic>
                    </a:graphicData>
                  </a:graphic>
                  <wp14:sizeRelH relativeFrom="page">
                    <wp14:pctWidth>0</wp14:pctWidth>
                  </wp14:sizeRelH>
                  <wp14:sizeRelV relativeFrom="page">
                    <wp14:pctHeight>0</wp14:pctHeight>
                  </wp14:sizeRelV>
                </wp:anchor>
              </w:drawing>
            </w:r>
            <w:r w:rsidR="009044AB" w:rsidRPr="009044AB">
              <w:rPr>
                <w:rFonts w:ascii="Calibri" w:hAnsi="Calibri" w:cs="Times New Roman"/>
                <w:color w:val="000000"/>
                <w:sz w:val="22"/>
                <w:szCs w:val="22"/>
                <w:lang w:val="es-ES" w:eastAsia="es-ES"/>
              </w:rPr>
              <w:t> </w:t>
            </w:r>
          </w:p>
        </w:tc>
      </w:tr>
      <w:tr w:rsidR="009044AB" w:rsidRPr="00046BBA" w:rsidTr="00815986">
        <w:trPr>
          <w:trHeight w:val="1688"/>
        </w:trPr>
        <w:tc>
          <w:tcPr>
            <w:tcW w:w="980" w:type="dxa"/>
            <w:tcBorders>
              <w:top w:val="nil"/>
              <w:left w:val="single" w:sz="4" w:space="0" w:color="D9D9D9"/>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jc w:val="center"/>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w:t>
            </w:r>
          </w:p>
        </w:tc>
        <w:tc>
          <w:tcPr>
            <w:tcW w:w="1460" w:type="dxa"/>
            <w:tcBorders>
              <w:top w:val="nil"/>
              <w:left w:val="nil"/>
              <w:bottom w:val="single" w:sz="4" w:space="0" w:color="D9D9D9"/>
              <w:right w:val="single" w:sz="4" w:space="0" w:color="D9D9D9"/>
            </w:tcBorders>
            <w:shd w:val="clear" w:color="auto" w:fill="auto"/>
            <w:vAlign w:val="center"/>
            <w:hideMark/>
          </w:tcPr>
          <w:p w:rsidR="009044AB" w:rsidRPr="009044AB" w:rsidRDefault="0032687A" w:rsidP="009044AB">
            <w:pPr>
              <w:tabs>
                <w:tab w:val="clear" w:pos="567"/>
              </w:tabs>
              <w:spacing w:after="0" w:line="240" w:lineRule="auto"/>
              <w:jc w:val="center"/>
              <w:rPr>
                <w:rFonts w:ascii="Calibri" w:hAnsi="Calibri" w:cs="Times New Roman"/>
                <w:color w:val="3A3838"/>
                <w:sz w:val="22"/>
                <w:szCs w:val="22"/>
                <w:lang w:val="es-ES" w:eastAsia="es-ES"/>
              </w:rPr>
            </w:pPr>
            <w:r>
              <w:rPr>
                <w:rFonts w:ascii="Calibri" w:hAnsi="Calibri" w:cs="Times New Roman"/>
                <w:color w:val="3A3838"/>
                <w:sz w:val="22"/>
                <w:szCs w:val="22"/>
                <w:lang w:val="es-ES" w:eastAsia="es-ES"/>
              </w:rPr>
              <w:t>Disyunción exclusiva</w:t>
            </w:r>
            <w:r w:rsidR="009044AB" w:rsidRPr="009044AB">
              <w:rPr>
                <w:rFonts w:ascii="Calibri" w:hAnsi="Calibri" w:cs="Times New Roman"/>
                <w:color w:val="3A3838"/>
                <w:sz w:val="22"/>
                <w:szCs w:val="22"/>
                <w:lang w:val="es-ES" w:eastAsia="es-ES"/>
              </w:rPr>
              <w:t xml:space="preserve"> (XOR)</w:t>
            </w:r>
          </w:p>
        </w:tc>
        <w:tc>
          <w:tcPr>
            <w:tcW w:w="3600" w:type="dxa"/>
            <w:tcBorders>
              <w:top w:val="nil"/>
              <w:left w:val="nil"/>
              <w:bottom w:val="single" w:sz="4" w:space="0" w:color="D9D9D9"/>
              <w:right w:val="single" w:sz="4" w:space="0" w:color="D9D9D9"/>
            </w:tcBorders>
            <w:shd w:val="clear" w:color="auto" w:fill="auto"/>
            <w:vAlign w:val="center"/>
            <w:hideMark/>
          </w:tcPr>
          <w:p w:rsidR="009044AB" w:rsidRPr="009044AB" w:rsidRDefault="009044AB" w:rsidP="009044AB">
            <w:pPr>
              <w:tabs>
                <w:tab w:val="clear" w:pos="567"/>
              </w:tabs>
              <w:spacing w:after="0" w:line="240" w:lineRule="auto"/>
              <w:rPr>
                <w:rFonts w:ascii="Calibri" w:hAnsi="Calibri" w:cs="Times New Roman"/>
                <w:color w:val="3A3838"/>
                <w:sz w:val="22"/>
                <w:szCs w:val="22"/>
                <w:lang w:val="es-ES" w:eastAsia="es-ES"/>
              </w:rPr>
            </w:pPr>
            <w:r w:rsidRPr="009044AB">
              <w:rPr>
                <w:rFonts w:ascii="Calibri" w:hAnsi="Calibri" w:cs="Times New Roman"/>
                <w:color w:val="3A3838"/>
                <w:sz w:val="22"/>
                <w:szCs w:val="22"/>
                <w:lang w:val="es-ES" w:eastAsia="es-ES"/>
              </w:rPr>
              <w:t>{A/B} Devuelve el</w:t>
            </w:r>
            <w:r>
              <w:rPr>
                <w:rFonts w:ascii="Calibri" w:hAnsi="Calibri" w:cs="Times New Roman"/>
                <w:color w:val="3A3838"/>
                <w:sz w:val="22"/>
                <w:szCs w:val="22"/>
                <w:lang w:val="es-ES" w:eastAsia="es-ES"/>
              </w:rPr>
              <w:t xml:space="preserve"> </w:t>
            </w:r>
            <w:r w:rsidRPr="009044AB">
              <w:rPr>
                <w:rFonts w:ascii="Calibri" w:hAnsi="Calibri" w:cs="Times New Roman"/>
                <w:color w:val="3A3838"/>
                <w:sz w:val="22"/>
                <w:szCs w:val="22"/>
                <w:lang w:val="es-ES" w:eastAsia="es-ES"/>
              </w:rPr>
              <w:t>conjunto de registros que esté en el primer conjunto o en el segundo pero no en ambos a la vez.</w:t>
            </w:r>
          </w:p>
        </w:tc>
        <w:tc>
          <w:tcPr>
            <w:tcW w:w="2920" w:type="dxa"/>
            <w:tcBorders>
              <w:top w:val="nil"/>
              <w:left w:val="nil"/>
              <w:bottom w:val="single" w:sz="4" w:space="0" w:color="D9D9D9"/>
              <w:right w:val="single" w:sz="4" w:space="0" w:color="D9D9D9"/>
            </w:tcBorders>
            <w:shd w:val="clear" w:color="auto" w:fill="auto"/>
            <w:noWrap/>
            <w:vAlign w:val="bottom"/>
            <w:hideMark/>
          </w:tcPr>
          <w:p w:rsidR="009044AB" w:rsidRPr="009044AB" w:rsidRDefault="00815986" w:rsidP="009044AB">
            <w:pPr>
              <w:tabs>
                <w:tab w:val="clear" w:pos="567"/>
              </w:tabs>
              <w:spacing w:after="0" w:line="240" w:lineRule="auto"/>
              <w:rPr>
                <w:rFonts w:ascii="Calibri" w:hAnsi="Calibri" w:cs="Times New Roman"/>
                <w:color w:val="000000"/>
                <w:sz w:val="22"/>
                <w:szCs w:val="22"/>
                <w:lang w:val="es-ES" w:eastAsia="es-ES"/>
              </w:rPr>
            </w:pPr>
            <w:r>
              <w:rPr>
                <w:rFonts w:ascii="Calibri" w:hAnsi="Calibri" w:cs="Times New Roman"/>
                <w:noProof/>
                <w:color w:val="3A3838"/>
                <w:sz w:val="22"/>
                <w:szCs w:val="22"/>
                <w:lang w:val="es-ES" w:eastAsia="es-ES"/>
              </w:rPr>
              <w:drawing>
                <wp:anchor distT="0" distB="0" distL="114300" distR="114300" simplePos="0" relativeHeight="251660288" behindDoc="0" locked="0" layoutInCell="1" allowOverlap="1" wp14:anchorId="7F052246" wp14:editId="0300DC22">
                  <wp:simplePos x="0" y="0"/>
                  <wp:positionH relativeFrom="column">
                    <wp:posOffset>174625</wp:posOffset>
                  </wp:positionH>
                  <wp:positionV relativeFrom="paragraph">
                    <wp:posOffset>-885190</wp:posOffset>
                  </wp:positionV>
                  <wp:extent cx="1288415" cy="90170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xor.png"/>
                          <pic:cNvPicPr/>
                        </pic:nvPicPr>
                        <pic:blipFill>
                          <a:blip r:embed="rId14">
                            <a:extLst>
                              <a:ext uri="{28A0092B-C50C-407E-A947-70E740481C1C}">
                                <a14:useLocalDpi xmlns:a14="http://schemas.microsoft.com/office/drawing/2010/main" val="0"/>
                              </a:ext>
                            </a:extLst>
                          </a:blip>
                          <a:stretch>
                            <a:fillRect/>
                          </a:stretch>
                        </pic:blipFill>
                        <pic:spPr>
                          <a:xfrm>
                            <a:off x="0" y="0"/>
                            <a:ext cx="1288415" cy="901700"/>
                          </a:xfrm>
                          <a:prstGeom prst="rect">
                            <a:avLst/>
                          </a:prstGeom>
                        </pic:spPr>
                      </pic:pic>
                    </a:graphicData>
                  </a:graphic>
                  <wp14:sizeRelH relativeFrom="page">
                    <wp14:pctWidth>0</wp14:pctWidth>
                  </wp14:sizeRelH>
                  <wp14:sizeRelV relativeFrom="page">
                    <wp14:pctHeight>0</wp14:pctHeight>
                  </wp14:sizeRelV>
                </wp:anchor>
              </w:drawing>
            </w:r>
            <w:r w:rsidR="009044AB" w:rsidRPr="009044AB">
              <w:rPr>
                <w:rFonts w:ascii="Calibri" w:hAnsi="Calibri" w:cs="Times New Roman"/>
                <w:color w:val="000000"/>
                <w:sz w:val="22"/>
                <w:szCs w:val="22"/>
                <w:lang w:val="es-ES" w:eastAsia="es-ES"/>
              </w:rPr>
              <w:t> </w:t>
            </w:r>
          </w:p>
        </w:tc>
      </w:tr>
    </w:tbl>
    <w:p w:rsidR="0091776E" w:rsidRDefault="0091776E" w:rsidP="00290AFD">
      <w:pPr>
        <w:rPr>
          <w:lang w:val="es-ES"/>
        </w:rPr>
      </w:pPr>
    </w:p>
    <w:p w:rsidR="005B41E3" w:rsidRDefault="005B41E3" w:rsidP="00290AFD">
      <w:pPr>
        <w:rPr>
          <w:lang w:val="es-ES"/>
        </w:rPr>
      </w:pPr>
    </w:p>
    <w:p w:rsidR="0091776E" w:rsidRDefault="005B41E3" w:rsidP="00290AFD">
      <w:pPr>
        <w:rPr>
          <w:lang w:val="es-ES"/>
        </w:rPr>
      </w:pPr>
      <w:r>
        <w:rPr>
          <w:lang w:val="es-ES"/>
        </w:rPr>
        <w:lastRenderedPageBreak/>
        <w:t>Las operaciones con conjuntos pueden ser tan complejas como necesitemos. Siempre se evaluarán de izquierda a derecha y la prioridad se modifica utilizando paréntesis.</w:t>
      </w:r>
    </w:p>
    <w:p w:rsidR="005B41E3" w:rsidRDefault="005B41E3" w:rsidP="00290AFD">
      <w:pPr>
        <w:rPr>
          <w:lang w:val="es-ES"/>
        </w:rPr>
      </w:pPr>
      <w:r>
        <w:rPr>
          <w:lang w:val="es-ES"/>
        </w:rPr>
        <w:t>El orden de prioridad es el siguiente:</w:t>
      </w:r>
    </w:p>
    <w:p w:rsidR="005B41E3" w:rsidRDefault="005B41E3" w:rsidP="005B41E3">
      <w:pPr>
        <w:ind w:left="567"/>
        <w:rPr>
          <w:lang w:val="es-ES"/>
        </w:rPr>
      </w:pPr>
      <w:r>
        <w:rPr>
          <w:lang w:val="es-ES"/>
        </w:rPr>
        <w:t>1.- Paréntesis (de los más internos a los más externos)</w:t>
      </w:r>
    </w:p>
    <w:p w:rsidR="005B41E3" w:rsidRPr="005B41E3" w:rsidRDefault="005B41E3" w:rsidP="005B41E3">
      <w:pPr>
        <w:ind w:left="567"/>
        <w:rPr>
          <w:lang w:val="es-ES"/>
        </w:rPr>
      </w:pPr>
      <w:r w:rsidRPr="005B41E3">
        <w:rPr>
          <w:lang w:val="es-ES"/>
        </w:rPr>
        <w:t>2.- Operador unario (complementario)</w:t>
      </w:r>
    </w:p>
    <w:p w:rsidR="005B41E3" w:rsidRPr="00190EF9" w:rsidRDefault="005B41E3" w:rsidP="005B41E3">
      <w:pPr>
        <w:ind w:left="567"/>
        <w:rPr>
          <w:lang w:val="es-ES"/>
        </w:rPr>
      </w:pPr>
      <w:r w:rsidRPr="00190EF9">
        <w:rPr>
          <w:lang w:val="es-ES"/>
        </w:rPr>
        <w:t>3.- Intersección y Disyunción exclusiva</w:t>
      </w:r>
    </w:p>
    <w:p w:rsidR="005B41E3" w:rsidRPr="00190EF9" w:rsidRDefault="005B41E3" w:rsidP="005B41E3">
      <w:pPr>
        <w:ind w:left="567"/>
        <w:rPr>
          <w:lang w:val="es-ES"/>
        </w:rPr>
      </w:pPr>
      <w:r w:rsidRPr="00190EF9">
        <w:rPr>
          <w:lang w:val="es-ES"/>
        </w:rPr>
        <w:t>4.- Unión y exclusi</w:t>
      </w:r>
      <w:r w:rsidR="00EA35B3">
        <w:rPr>
          <w:lang w:val="es-ES"/>
        </w:rPr>
        <w:t>ó</w:t>
      </w:r>
      <w:r w:rsidRPr="00190EF9">
        <w:rPr>
          <w:lang w:val="es-ES"/>
        </w:rPr>
        <w:t>n</w:t>
      </w:r>
    </w:p>
    <w:p w:rsidR="005B41E3" w:rsidRPr="00190EF9" w:rsidRDefault="005B41E3" w:rsidP="00290AFD">
      <w:pPr>
        <w:rPr>
          <w:lang w:val="es-ES"/>
        </w:rPr>
      </w:pPr>
    </w:p>
    <w:p w:rsidR="005B41E3" w:rsidRDefault="005B41E3" w:rsidP="00290AFD">
      <w:pPr>
        <w:rPr>
          <w:lang w:val="es-ES"/>
        </w:rPr>
      </w:pPr>
      <w:r w:rsidRPr="005B41E3">
        <w:rPr>
          <w:lang w:val="es-ES"/>
        </w:rPr>
        <w:t>Cuando se opera con conjuntos se debe tener en</w:t>
      </w:r>
      <w:r w:rsidR="00F17454">
        <w:rPr>
          <w:lang w:val="es-ES"/>
        </w:rPr>
        <w:t xml:space="preserve"> </w:t>
      </w:r>
      <w:r w:rsidRPr="005B41E3">
        <w:rPr>
          <w:lang w:val="es-ES"/>
        </w:rPr>
        <w:t>cuenta que no cumplen la propiedad conmutativa.</w:t>
      </w:r>
      <w:r>
        <w:rPr>
          <w:lang w:val="es-ES"/>
        </w:rPr>
        <w:t xml:space="preserve"> O sea, A + (B - C) es distinto que (A + B)  - C</w:t>
      </w:r>
      <w:r w:rsidRPr="005B41E3">
        <w:rPr>
          <w:lang w:val="es-ES"/>
        </w:rPr>
        <w:t xml:space="preserve"> </w:t>
      </w:r>
      <w:r>
        <w:rPr>
          <w:lang w:val="es-ES"/>
        </w:rPr>
        <w:t xml:space="preserve"> y que (A – C) + B</w:t>
      </w:r>
    </w:p>
    <w:p w:rsidR="00F37568" w:rsidRDefault="00F37568" w:rsidP="00F17454">
      <w:pPr>
        <w:pStyle w:val="Ttulo2"/>
        <w:keepNext/>
        <w:rPr>
          <w:lang w:val="es-ES"/>
        </w:rPr>
      </w:pPr>
    </w:p>
    <w:p w:rsidR="00F17454" w:rsidRPr="00EA35B3" w:rsidRDefault="00F17454" w:rsidP="00F17454">
      <w:pPr>
        <w:pStyle w:val="Ttulo2"/>
        <w:keepNext/>
        <w:rPr>
          <w:lang w:val="es-ES"/>
        </w:rPr>
      </w:pPr>
      <w:bookmarkStart w:id="7" w:name="_Toc491706194"/>
      <w:r w:rsidRPr="00EA35B3">
        <w:rPr>
          <w:lang w:val="es-ES"/>
        </w:rPr>
        <w:t>Ejemplos</w:t>
      </w:r>
      <w:bookmarkEnd w:id="7"/>
    </w:p>
    <w:p w:rsidR="00F17454" w:rsidRDefault="00F17454" w:rsidP="00F17454">
      <w:pPr>
        <w:rPr>
          <w:lang w:val="es-ES"/>
        </w:rPr>
      </w:pPr>
      <w:r w:rsidRPr="00043FA4">
        <w:rPr>
          <w:color w:val="808080" w:themeColor="background1" w:themeShade="80"/>
          <w:sz w:val="24"/>
          <w:lang w:val="es-ES"/>
        </w:rPr>
        <w:t>SUM(</w:t>
      </w:r>
      <w:r w:rsidRPr="00F37568">
        <w:rPr>
          <w:color w:val="FF0000"/>
          <w:sz w:val="24"/>
          <w:lang w:val="es-ES"/>
        </w:rPr>
        <w:t xml:space="preserve">{1-$} </w:t>
      </w:r>
      <w:r w:rsidRPr="00043FA4">
        <w:rPr>
          <w:color w:val="808080" w:themeColor="background1" w:themeShade="80"/>
          <w:sz w:val="24"/>
          <w:lang w:val="es-ES"/>
        </w:rPr>
        <w:t>Ventas)</w:t>
      </w:r>
      <w:r w:rsidRPr="00043FA4">
        <w:rPr>
          <w:sz w:val="24"/>
          <w:lang w:val="es-ES"/>
        </w:rPr>
        <w:t xml:space="preserve"> </w:t>
      </w:r>
      <w:r w:rsidRPr="00F17454">
        <w:rPr>
          <w:lang w:val="es-ES"/>
        </w:rPr>
        <w:sym w:font="Wingdings" w:char="F0E0"/>
      </w:r>
      <w:r>
        <w:rPr>
          <w:lang w:val="es-ES"/>
        </w:rPr>
        <w:t xml:space="preserve"> Es la operación más usada. Devuelve las ventas de todo lo que no está seleccionado, o sea, todo lo que la selección actual excluye.</w:t>
      </w:r>
    </w:p>
    <w:p w:rsidR="00F17454" w:rsidRDefault="00F17454" w:rsidP="00F17454">
      <w:pPr>
        <w:rPr>
          <w:lang w:val="es-ES"/>
        </w:rPr>
      </w:pPr>
    </w:p>
    <w:p w:rsidR="00F17454" w:rsidRDefault="00F17454" w:rsidP="00F17454">
      <w:pPr>
        <w:rPr>
          <w:lang w:val="es-ES"/>
        </w:rPr>
      </w:pPr>
      <w:r w:rsidRPr="00043FA4">
        <w:rPr>
          <w:color w:val="808080" w:themeColor="background1" w:themeShade="80"/>
          <w:sz w:val="24"/>
          <w:lang w:val="es-ES"/>
        </w:rPr>
        <w:t>SUM(</w:t>
      </w:r>
      <w:r w:rsidRPr="00F37568">
        <w:rPr>
          <w:color w:val="FF0000"/>
          <w:sz w:val="24"/>
          <w:lang w:val="es-ES"/>
        </w:rPr>
        <w:t>{$*</w:t>
      </w:r>
      <w:proofErr w:type="spellStart"/>
      <w:r w:rsidR="00014BA2" w:rsidRPr="00F37568">
        <w:rPr>
          <w:color w:val="FF0000"/>
          <w:sz w:val="24"/>
          <w:lang w:val="es-ES"/>
        </w:rPr>
        <w:t>VentasEuropa</w:t>
      </w:r>
      <w:proofErr w:type="spellEnd"/>
      <w:r w:rsidRPr="00F37568">
        <w:rPr>
          <w:color w:val="FF0000"/>
          <w:sz w:val="24"/>
          <w:lang w:val="es-ES"/>
        </w:rPr>
        <w:t xml:space="preserve">} </w:t>
      </w:r>
      <w:r w:rsidRPr="00043FA4">
        <w:rPr>
          <w:color w:val="808080" w:themeColor="background1" w:themeShade="80"/>
          <w:sz w:val="24"/>
          <w:lang w:val="es-ES"/>
        </w:rPr>
        <w:t xml:space="preserve">Ventas) </w:t>
      </w:r>
      <w:r w:rsidRPr="00F17454">
        <w:rPr>
          <w:lang w:val="es-ES"/>
        </w:rPr>
        <w:sym w:font="Wingdings" w:char="F0E0"/>
      </w:r>
      <w:r>
        <w:rPr>
          <w:lang w:val="es-ES"/>
        </w:rPr>
        <w:t xml:space="preserve"> Devuelve las ventas de los registros comunes en la selección actual y en los registros seleccionados por el marcador “</w:t>
      </w:r>
      <w:proofErr w:type="spellStart"/>
      <w:r w:rsidR="00014BA2">
        <w:rPr>
          <w:lang w:val="es-ES"/>
        </w:rPr>
        <w:t>VentasEuropa</w:t>
      </w:r>
      <w:proofErr w:type="spellEnd"/>
      <w:r>
        <w:rPr>
          <w:lang w:val="es-ES"/>
        </w:rPr>
        <w:t>”.</w:t>
      </w:r>
      <w:r w:rsidR="00014BA2">
        <w:rPr>
          <w:lang w:val="es-ES"/>
        </w:rPr>
        <w:t xml:space="preserve"> O lo que es lo mismo. Dentro de la selección actual suma sólo las ventas que pertenecen al marcador “Ventas Europa”</w:t>
      </w:r>
    </w:p>
    <w:p w:rsidR="00F17454" w:rsidRDefault="00F17454" w:rsidP="00F17454">
      <w:pPr>
        <w:rPr>
          <w:lang w:val="es-ES"/>
        </w:rPr>
      </w:pPr>
    </w:p>
    <w:p w:rsidR="00F17454" w:rsidRDefault="00F17454" w:rsidP="00F17454">
      <w:pPr>
        <w:rPr>
          <w:lang w:val="es-ES"/>
        </w:rPr>
      </w:pPr>
      <w:r w:rsidRPr="00F53A43">
        <w:rPr>
          <w:color w:val="808080"/>
          <w:sz w:val="24"/>
          <w:lang w:val="es-ES"/>
        </w:rPr>
        <w:t>SUM</w:t>
      </w:r>
      <w:r w:rsidRPr="00043FA4">
        <w:rPr>
          <w:color w:val="808080" w:themeColor="background1" w:themeShade="80"/>
          <w:sz w:val="24"/>
          <w:lang w:val="es-ES"/>
        </w:rPr>
        <w:t>(</w:t>
      </w:r>
      <w:r w:rsidRPr="00F37568">
        <w:rPr>
          <w:color w:val="FF0000"/>
          <w:sz w:val="24"/>
          <w:lang w:val="es-ES"/>
        </w:rPr>
        <w:t>{-($+</w:t>
      </w:r>
      <w:r w:rsidR="00043FA4" w:rsidRPr="00F37568">
        <w:rPr>
          <w:color w:val="FF0000"/>
          <w:sz w:val="24"/>
          <w:lang w:val="es-ES"/>
        </w:rPr>
        <w:t>Ventas01</w:t>
      </w:r>
      <w:r w:rsidRPr="00F37568">
        <w:rPr>
          <w:color w:val="FF0000"/>
          <w:sz w:val="24"/>
          <w:lang w:val="es-ES"/>
        </w:rPr>
        <w:t xml:space="preserve">)} </w:t>
      </w:r>
      <w:r w:rsidRPr="00043FA4">
        <w:rPr>
          <w:color w:val="808080" w:themeColor="background1" w:themeShade="80"/>
          <w:sz w:val="24"/>
          <w:lang w:val="es-ES"/>
        </w:rPr>
        <w:t>Ventas</w:t>
      </w:r>
      <w:r w:rsidRPr="00043FA4">
        <w:rPr>
          <w:sz w:val="24"/>
          <w:lang w:val="es-ES"/>
        </w:rPr>
        <w:t xml:space="preserve"> </w:t>
      </w:r>
      <w:r w:rsidRPr="00F17454">
        <w:rPr>
          <w:lang w:val="es-ES"/>
        </w:rPr>
        <w:sym w:font="Wingdings" w:char="F0E0"/>
      </w:r>
      <w:r>
        <w:rPr>
          <w:lang w:val="es-ES"/>
        </w:rPr>
        <w:t xml:space="preserve"> Selecciona todos los registros contenidos en la selección actual y en el marcador con id “</w:t>
      </w:r>
      <w:r w:rsidR="00043FA4">
        <w:rPr>
          <w:lang w:val="es-ES"/>
        </w:rPr>
        <w:t>Ventas01</w:t>
      </w:r>
      <w:r>
        <w:rPr>
          <w:lang w:val="es-ES"/>
        </w:rPr>
        <w:t>” (comunes y no comunes) y devuelve todas las ventas menos las de esos registros (obsérvese el operador unario aplicando a toda la operación).</w:t>
      </w:r>
    </w:p>
    <w:p w:rsidR="00F17454" w:rsidRDefault="00F17454" w:rsidP="00F17454">
      <w:pPr>
        <w:rPr>
          <w:lang w:val="es-ES"/>
        </w:rPr>
      </w:pPr>
    </w:p>
    <w:p w:rsidR="00014BA2" w:rsidRDefault="00014BA2" w:rsidP="00F17454">
      <w:pPr>
        <w:rPr>
          <w:lang w:val="es-ES"/>
        </w:rPr>
      </w:pPr>
      <w:r w:rsidRPr="00043FA4">
        <w:rPr>
          <w:color w:val="808080" w:themeColor="background1" w:themeShade="80"/>
          <w:sz w:val="24"/>
          <w:lang w:val="es-ES"/>
        </w:rPr>
        <w:t>SUM(</w:t>
      </w:r>
      <w:r w:rsidRPr="00F37568">
        <w:rPr>
          <w:color w:val="FF0000"/>
          <w:sz w:val="24"/>
          <w:lang w:val="es-ES"/>
        </w:rPr>
        <w:t>{</w:t>
      </w:r>
      <w:proofErr w:type="spellStart"/>
      <w:r w:rsidRPr="00F37568">
        <w:rPr>
          <w:color w:val="FF0000"/>
          <w:sz w:val="24"/>
          <w:lang w:val="es-ES"/>
        </w:rPr>
        <w:t>Vende</w:t>
      </w:r>
      <w:r w:rsidR="00F37568">
        <w:rPr>
          <w:color w:val="FF0000"/>
          <w:sz w:val="24"/>
          <w:lang w:val="es-ES"/>
        </w:rPr>
        <w:t>doresEspaña+VendedoresPortugal</w:t>
      </w:r>
      <w:proofErr w:type="spellEnd"/>
      <w:r w:rsidR="00F37568">
        <w:rPr>
          <w:color w:val="FF0000"/>
          <w:sz w:val="24"/>
          <w:lang w:val="es-ES"/>
        </w:rPr>
        <w:t>}</w:t>
      </w:r>
      <w:r w:rsidRPr="00F37568">
        <w:rPr>
          <w:color w:val="FF0000"/>
          <w:sz w:val="24"/>
          <w:lang w:val="es-ES"/>
        </w:rPr>
        <w:t xml:space="preserve"> </w:t>
      </w:r>
      <w:r w:rsidRPr="00043FA4">
        <w:rPr>
          <w:color w:val="808080" w:themeColor="background1" w:themeShade="80"/>
          <w:sz w:val="24"/>
          <w:lang w:val="es-ES"/>
        </w:rPr>
        <w:t>Ventas)</w:t>
      </w:r>
      <w:r w:rsidRPr="00043FA4">
        <w:rPr>
          <w:sz w:val="24"/>
          <w:lang w:val="es-ES"/>
        </w:rPr>
        <w:t xml:space="preserve"> </w:t>
      </w:r>
      <w:r w:rsidRPr="00014BA2">
        <w:rPr>
          <w:lang w:val="es-ES"/>
        </w:rPr>
        <w:sym w:font="Wingdings" w:char="F0E0"/>
      </w:r>
      <w:r>
        <w:rPr>
          <w:lang w:val="es-ES"/>
        </w:rPr>
        <w:t xml:space="preserve"> Devuelve las ventas de todos los vendedores que pertenecen a España o Portugal o a ambas (</w:t>
      </w:r>
      <w:proofErr w:type="spellStart"/>
      <w:r>
        <w:rPr>
          <w:lang w:val="es-ES"/>
        </w:rPr>
        <w:t>VendedoresEspaña</w:t>
      </w:r>
      <w:proofErr w:type="spellEnd"/>
      <w:r>
        <w:rPr>
          <w:lang w:val="es-ES"/>
        </w:rPr>
        <w:t xml:space="preserve"> y </w:t>
      </w:r>
      <w:proofErr w:type="spellStart"/>
      <w:r>
        <w:rPr>
          <w:lang w:val="es-ES"/>
        </w:rPr>
        <w:t>VendedoresPortugal</w:t>
      </w:r>
      <w:proofErr w:type="spellEnd"/>
      <w:r>
        <w:rPr>
          <w:lang w:val="es-ES"/>
        </w:rPr>
        <w:t xml:space="preserve"> son dos marcadores)</w:t>
      </w:r>
    </w:p>
    <w:p w:rsidR="00014BA2" w:rsidRDefault="00014BA2" w:rsidP="00F17454">
      <w:pPr>
        <w:rPr>
          <w:lang w:val="es-ES"/>
        </w:rPr>
      </w:pPr>
    </w:p>
    <w:p w:rsidR="00014BA2" w:rsidRDefault="00014BA2" w:rsidP="00014BA2">
      <w:pPr>
        <w:rPr>
          <w:lang w:val="es-ES"/>
        </w:rPr>
      </w:pPr>
      <w:r w:rsidRPr="00043FA4">
        <w:rPr>
          <w:color w:val="808080" w:themeColor="background1" w:themeShade="80"/>
          <w:sz w:val="24"/>
          <w:lang w:val="es-ES"/>
        </w:rPr>
        <w:t>SUM(</w:t>
      </w:r>
      <w:r w:rsidRPr="00043FA4">
        <w:rPr>
          <w:sz w:val="24"/>
          <w:lang w:val="es-ES"/>
        </w:rPr>
        <w:t>{</w:t>
      </w:r>
      <w:r w:rsidR="00043FA4">
        <w:rPr>
          <w:sz w:val="24"/>
          <w:lang w:val="es-ES"/>
        </w:rPr>
        <w:t>(</w:t>
      </w:r>
      <w:proofErr w:type="spellStart"/>
      <w:r w:rsidRPr="00043FA4">
        <w:rPr>
          <w:sz w:val="24"/>
          <w:lang w:val="es-ES"/>
        </w:rPr>
        <w:t>VendedoresEspaña</w:t>
      </w:r>
      <w:proofErr w:type="spellEnd"/>
      <w:r w:rsidRPr="00043FA4">
        <w:rPr>
          <w:sz w:val="24"/>
          <w:lang w:val="es-ES"/>
        </w:rPr>
        <w:t>*</w:t>
      </w:r>
      <w:proofErr w:type="spellStart"/>
      <w:proofErr w:type="gramStart"/>
      <w:r w:rsidRPr="00043FA4">
        <w:rPr>
          <w:sz w:val="24"/>
          <w:lang w:val="es-ES"/>
        </w:rPr>
        <w:t>VendedoresPortugal</w:t>
      </w:r>
      <w:proofErr w:type="spellEnd"/>
      <w:r w:rsidR="00043FA4">
        <w:rPr>
          <w:sz w:val="24"/>
          <w:lang w:val="es-ES"/>
        </w:rPr>
        <w:t>)/</w:t>
      </w:r>
      <w:proofErr w:type="spellStart"/>
      <w:proofErr w:type="gramEnd"/>
      <w:r w:rsidR="00043FA4">
        <w:rPr>
          <w:sz w:val="24"/>
          <w:lang w:val="es-ES"/>
        </w:rPr>
        <w:t>VendedoresFrancia</w:t>
      </w:r>
      <w:proofErr w:type="spellEnd"/>
      <w:r w:rsidRPr="00043FA4">
        <w:rPr>
          <w:sz w:val="24"/>
          <w:lang w:val="es-ES"/>
        </w:rPr>
        <w:t xml:space="preserve">} </w:t>
      </w:r>
      <w:r w:rsidRPr="00043FA4">
        <w:rPr>
          <w:color w:val="808080" w:themeColor="background1" w:themeShade="80"/>
          <w:sz w:val="24"/>
          <w:lang w:val="es-ES"/>
        </w:rPr>
        <w:t>Ventas)</w:t>
      </w:r>
      <w:r w:rsidRPr="00043FA4">
        <w:rPr>
          <w:sz w:val="24"/>
          <w:lang w:val="es-ES"/>
        </w:rPr>
        <w:t xml:space="preserve"> </w:t>
      </w:r>
      <w:r w:rsidRPr="00014BA2">
        <w:rPr>
          <w:lang w:val="es-ES"/>
        </w:rPr>
        <w:sym w:font="Wingdings" w:char="F0E0"/>
      </w:r>
      <w:r>
        <w:rPr>
          <w:lang w:val="es-ES"/>
        </w:rPr>
        <w:t xml:space="preserve"> Devuelve las ventas sólo de los v</w:t>
      </w:r>
      <w:r w:rsidR="00043FA4">
        <w:rPr>
          <w:lang w:val="es-ES"/>
        </w:rPr>
        <w:t>e</w:t>
      </w:r>
      <w:r>
        <w:rPr>
          <w:lang w:val="es-ES"/>
        </w:rPr>
        <w:t>ndedores que</w:t>
      </w:r>
      <w:r w:rsidR="00043FA4">
        <w:rPr>
          <w:lang w:val="es-ES"/>
        </w:rPr>
        <w:t xml:space="preserve"> </w:t>
      </w:r>
      <w:r>
        <w:rPr>
          <w:lang w:val="es-ES"/>
        </w:rPr>
        <w:t>venden</w:t>
      </w:r>
      <w:r w:rsidR="00043FA4">
        <w:rPr>
          <w:lang w:val="es-ES"/>
        </w:rPr>
        <w:t xml:space="preserve"> la vez </w:t>
      </w:r>
      <w:r>
        <w:rPr>
          <w:lang w:val="es-ES"/>
        </w:rPr>
        <w:t xml:space="preserve">en España y en Portugal  </w:t>
      </w:r>
      <w:r w:rsidR="00043FA4">
        <w:rPr>
          <w:lang w:val="es-ES"/>
        </w:rPr>
        <w:t xml:space="preserve">y de los que venden en Francia. Si alguno vende a la vez en los tres países no lo </w:t>
      </w:r>
      <w:r w:rsidR="00BB01FD">
        <w:rPr>
          <w:lang w:val="es-ES"/>
        </w:rPr>
        <w:t>selecciona</w:t>
      </w:r>
      <w:r w:rsidR="00043FA4">
        <w:rPr>
          <w:lang w:val="es-ES"/>
        </w:rPr>
        <w:t>.</w:t>
      </w:r>
    </w:p>
    <w:p w:rsidR="00043FA4" w:rsidRDefault="00BB01FD" w:rsidP="00BB01FD">
      <w:pPr>
        <w:pStyle w:val="Ttulo1"/>
        <w:keepNext/>
        <w:rPr>
          <w:lang w:val="es-ES"/>
        </w:rPr>
      </w:pPr>
      <w:bookmarkStart w:id="8" w:name="_Toc491706195"/>
      <w:r>
        <w:rPr>
          <w:lang w:val="es-ES"/>
        </w:rPr>
        <w:lastRenderedPageBreak/>
        <w:t>Modificadores de Conjuntos</w:t>
      </w:r>
      <w:bookmarkEnd w:id="8"/>
    </w:p>
    <w:p w:rsidR="00061CED" w:rsidRDefault="009C1566" w:rsidP="00F5775C">
      <w:pPr>
        <w:rPr>
          <w:lang w:val="es-ES"/>
        </w:rPr>
      </w:pPr>
      <w:r>
        <w:rPr>
          <w:lang w:val="es-ES"/>
        </w:rPr>
        <w:t>Sirven para modificar la selección actual añadiendo y quitando dimensiones o modificando los valores seleccionados de las dimensiones.</w:t>
      </w:r>
      <w:r w:rsidR="00F5775C">
        <w:rPr>
          <w:lang w:val="es-ES"/>
        </w:rPr>
        <w:t xml:space="preserve"> </w:t>
      </w:r>
    </w:p>
    <w:p w:rsidR="00BB020F" w:rsidRDefault="00061CED" w:rsidP="00F5775C">
      <w:pPr>
        <w:rPr>
          <w:lang w:val="es-ES"/>
        </w:rPr>
      </w:pPr>
      <w:r>
        <w:rPr>
          <w:lang w:val="es-ES"/>
        </w:rPr>
        <w:t xml:space="preserve">Se escriben inmediatamente después del identificador de conjunto al que modifican y constan de uno o varios nombres de campos separados por comas ‘,’. Cada campo va seguido </w:t>
      </w:r>
      <w:r w:rsidR="00E962D7">
        <w:rPr>
          <w:lang w:val="es-ES"/>
        </w:rPr>
        <w:t>por un conjunto de elementos (</w:t>
      </w:r>
      <w:proofErr w:type="spellStart"/>
      <w:r w:rsidR="00E962D7">
        <w:rPr>
          <w:lang w:val="es-ES"/>
        </w:rPr>
        <w:t>element</w:t>
      </w:r>
      <w:proofErr w:type="spellEnd"/>
      <w:r w:rsidR="00E962D7">
        <w:rPr>
          <w:lang w:val="es-ES"/>
        </w:rPr>
        <w:t xml:space="preserve"> set) que representan la</w:t>
      </w:r>
      <w:r>
        <w:rPr>
          <w:lang w:val="es-ES"/>
        </w:rPr>
        <w:t xml:space="preserve"> selección que debería efectuarse en el campo. Esta selección va encerrada entre llaves </w:t>
      </w:r>
      <w:r w:rsidR="00477F0F" w:rsidRPr="00477F0F">
        <w:rPr>
          <w:b/>
          <w:lang w:val="es-ES"/>
        </w:rPr>
        <w:t>‘</w:t>
      </w:r>
      <w:r w:rsidRPr="00F37568">
        <w:rPr>
          <w:b/>
          <w:color w:val="FF0000"/>
          <w:lang w:val="es-ES"/>
        </w:rPr>
        <w:t>{}</w:t>
      </w:r>
      <w:r w:rsidR="00477F0F" w:rsidRPr="00477F0F">
        <w:rPr>
          <w:b/>
          <w:lang w:val="es-ES"/>
        </w:rPr>
        <w:t>’</w:t>
      </w:r>
      <w:r>
        <w:rPr>
          <w:lang w:val="es-ES"/>
        </w:rPr>
        <w:t xml:space="preserve">, y a su vez todo el modificador va </w:t>
      </w:r>
      <w:r w:rsidR="00BB020F">
        <w:rPr>
          <w:lang w:val="es-ES"/>
        </w:rPr>
        <w:t xml:space="preserve">acotado por los signos </w:t>
      </w:r>
      <w:r w:rsidR="00BB020F" w:rsidRPr="00477F0F">
        <w:rPr>
          <w:b/>
          <w:lang w:val="es-ES"/>
        </w:rPr>
        <w:t>‘</w:t>
      </w:r>
      <w:r w:rsidR="00BB020F" w:rsidRPr="00F37568">
        <w:rPr>
          <w:b/>
          <w:color w:val="FF0000"/>
          <w:lang w:val="es-ES"/>
        </w:rPr>
        <w:t>&lt;</w:t>
      </w:r>
      <w:r w:rsidR="00BB020F" w:rsidRPr="00477F0F">
        <w:rPr>
          <w:b/>
          <w:lang w:val="es-ES"/>
        </w:rPr>
        <w:t>’</w:t>
      </w:r>
      <w:r w:rsidR="00BB020F">
        <w:rPr>
          <w:lang w:val="es-ES"/>
        </w:rPr>
        <w:t xml:space="preserve"> y </w:t>
      </w:r>
      <w:r w:rsidR="00BB020F" w:rsidRPr="00477F0F">
        <w:rPr>
          <w:b/>
          <w:lang w:val="es-ES"/>
        </w:rPr>
        <w:t>‘</w:t>
      </w:r>
      <w:r w:rsidR="00BB020F" w:rsidRPr="00F37568">
        <w:rPr>
          <w:b/>
          <w:color w:val="FF0000"/>
          <w:lang w:val="es-ES"/>
        </w:rPr>
        <w:t>&gt;</w:t>
      </w:r>
      <w:r w:rsidR="00BB020F" w:rsidRPr="00477F0F">
        <w:rPr>
          <w:b/>
          <w:lang w:val="es-ES"/>
        </w:rPr>
        <w:t>’</w:t>
      </w:r>
      <w:r>
        <w:rPr>
          <w:lang w:val="es-ES"/>
        </w:rPr>
        <w:t>.</w:t>
      </w:r>
    </w:p>
    <w:p w:rsidR="00061CED" w:rsidRDefault="00061CED" w:rsidP="00F17454">
      <w:pPr>
        <w:rPr>
          <w:lang w:val="es-ES"/>
        </w:rPr>
      </w:pPr>
    </w:p>
    <w:p w:rsidR="009C1566" w:rsidRDefault="009C1566" w:rsidP="00F17454">
      <w:pPr>
        <w:rPr>
          <w:lang w:val="es-ES"/>
        </w:rPr>
      </w:pPr>
      <w:r>
        <w:rPr>
          <w:lang w:val="es-ES"/>
        </w:rPr>
        <w:t xml:space="preserve">Los modificadores de conjuntos tienen preferencia sobre las selecciones actuales. O sea, si se modifica una dimensión que está en selecciones actuales, esta modificación reemplaza a la selección </w:t>
      </w:r>
      <w:r w:rsidR="00BB020F">
        <w:rPr>
          <w:lang w:val="es-ES"/>
        </w:rPr>
        <w:t>actual</w:t>
      </w:r>
      <w:r>
        <w:rPr>
          <w:lang w:val="es-ES"/>
        </w:rPr>
        <w:t xml:space="preserve">. </w:t>
      </w:r>
      <w:r w:rsidR="00BB020F">
        <w:rPr>
          <w:lang w:val="es-ES"/>
        </w:rPr>
        <w:t>Si la dimensión modificada no está en selecciones actuales, esta dimensión se añade a las selecciones actuales.</w:t>
      </w:r>
    </w:p>
    <w:p w:rsidR="00BB020F" w:rsidRDefault="00BB020F" w:rsidP="00F17454">
      <w:pPr>
        <w:rPr>
          <w:lang w:val="es-ES"/>
        </w:rPr>
      </w:pPr>
      <w:r>
        <w:rPr>
          <w:lang w:val="es-ES"/>
        </w:rPr>
        <w:t xml:space="preserve">Ejemplo: Supongamos que hemos seleccionado por la aplicación Año=2016. </w:t>
      </w:r>
    </w:p>
    <w:p w:rsidR="00BB020F" w:rsidRPr="00BB020F" w:rsidRDefault="00BB020F" w:rsidP="00BB020F">
      <w:pPr>
        <w:pStyle w:val="Prrafodelista"/>
        <w:numPr>
          <w:ilvl w:val="0"/>
          <w:numId w:val="22"/>
        </w:numPr>
        <w:rPr>
          <w:lang w:val="es-ES"/>
        </w:rPr>
      </w:pPr>
      <w:r w:rsidRPr="00F37568">
        <w:rPr>
          <w:color w:val="808080"/>
          <w:sz w:val="24"/>
          <w:lang w:val="es-ES"/>
        </w:rPr>
        <w:t>SUM(</w:t>
      </w:r>
      <w:r w:rsidRPr="00F37568">
        <w:rPr>
          <w:color w:val="FF0000"/>
          <w:sz w:val="24"/>
          <w:lang w:val="es-ES"/>
        </w:rPr>
        <w:t>{$}</w:t>
      </w:r>
      <w:r w:rsidRPr="00F37568">
        <w:rPr>
          <w:color w:val="808080"/>
          <w:sz w:val="24"/>
          <w:lang w:val="es-ES"/>
        </w:rPr>
        <w:t xml:space="preserve"> Ventas) </w:t>
      </w:r>
      <w:r w:rsidRPr="00BB020F">
        <w:rPr>
          <w:lang w:val="es-ES"/>
        </w:rPr>
        <w:sym w:font="Wingdings" w:char="F0E0"/>
      </w:r>
      <w:r w:rsidR="002F1A66">
        <w:rPr>
          <w:lang w:val="es-ES"/>
        </w:rPr>
        <w:t xml:space="preserve"> </w:t>
      </w:r>
      <w:r w:rsidRPr="00BB020F">
        <w:rPr>
          <w:lang w:val="es-ES"/>
        </w:rPr>
        <w:t>nos da las ventas el año 2016 (el de la selección actual)</w:t>
      </w:r>
    </w:p>
    <w:p w:rsidR="00BB020F" w:rsidRDefault="00BB020F" w:rsidP="00BB020F">
      <w:pPr>
        <w:pStyle w:val="Prrafodelista"/>
        <w:numPr>
          <w:ilvl w:val="0"/>
          <w:numId w:val="22"/>
        </w:numPr>
        <w:rPr>
          <w:lang w:val="es-ES"/>
        </w:rPr>
      </w:pPr>
      <w:r w:rsidRPr="00F37568">
        <w:rPr>
          <w:color w:val="808080"/>
          <w:sz w:val="24"/>
          <w:lang w:val="es-ES"/>
        </w:rPr>
        <w:t>SUM(</w:t>
      </w:r>
      <w:r w:rsidRPr="00F37568">
        <w:rPr>
          <w:color w:val="FF0000"/>
          <w:sz w:val="24"/>
          <w:lang w:val="es-ES"/>
        </w:rPr>
        <w:t>{$ &lt;</w:t>
      </w:r>
      <w:r w:rsidRPr="00234427">
        <w:rPr>
          <w:color w:val="0070C0"/>
          <w:sz w:val="24"/>
          <w:lang w:val="es-ES"/>
        </w:rPr>
        <w:t>Año</w:t>
      </w:r>
      <w:r w:rsidRPr="00F37568">
        <w:rPr>
          <w:color w:val="FF0000"/>
          <w:sz w:val="24"/>
          <w:lang w:val="es-ES"/>
        </w:rPr>
        <w:t>={2015}&gt;}</w:t>
      </w:r>
      <w:r w:rsidRPr="00F37568">
        <w:rPr>
          <w:color w:val="808080"/>
          <w:sz w:val="24"/>
          <w:lang w:val="es-ES"/>
        </w:rPr>
        <w:t xml:space="preserve"> Ventas) </w:t>
      </w:r>
      <w:r w:rsidRPr="00BB020F">
        <w:rPr>
          <w:lang w:val="es-ES"/>
        </w:rPr>
        <w:sym w:font="Wingdings" w:char="F0E0"/>
      </w:r>
      <w:r w:rsidR="002F1A66">
        <w:rPr>
          <w:lang w:val="es-ES"/>
        </w:rPr>
        <w:t xml:space="preserve"> </w:t>
      </w:r>
      <w:r w:rsidRPr="00BB020F">
        <w:rPr>
          <w:lang w:val="es-ES"/>
        </w:rPr>
        <w:t>reemplaza al año 2016 en la selección actual y nos da las ventas de</w:t>
      </w:r>
      <w:r>
        <w:rPr>
          <w:lang w:val="es-ES"/>
        </w:rPr>
        <w:t>l año 2015.</w:t>
      </w:r>
    </w:p>
    <w:p w:rsidR="00BB020F" w:rsidRDefault="00BB020F" w:rsidP="00BB020F">
      <w:pPr>
        <w:pStyle w:val="Prrafodelista"/>
        <w:numPr>
          <w:ilvl w:val="0"/>
          <w:numId w:val="22"/>
        </w:numPr>
        <w:rPr>
          <w:lang w:val="es-ES"/>
        </w:rPr>
      </w:pPr>
      <w:r w:rsidRPr="00F37568">
        <w:rPr>
          <w:color w:val="808080"/>
          <w:sz w:val="24"/>
          <w:lang w:val="es-ES"/>
        </w:rPr>
        <w:t>SUM(</w:t>
      </w:r>
      <w:r w:rsidRPr="00F37568">
        <w:rPr>
          <w:color w:val="FF0000"/>
          <w:sz w:val="24"/>
          <w:lang w:val="es-ES"/>
        </w:rPr>
        <w:t>$ &lt;</w:t>
      </w:r>
      <w:r w:rsidRPr="00234427">
        <w:rPr>
          <w:color w:val="0070C0"/>
          <w:sz w:val="24"/>
          <w:lang w:val="es-ES"/>
        </w:rPr>
        <w:t>Mes</w:t>
      </w:r>
      <w:r w:rsidRPr="00F37568">
        <w:rPr>
          <w:color w:val="FF0000"/>
          <w:sz w:val="24"/>
          <w:lang w:val="es-ES"/>
        </w:rPr>
        <w:t>={“Enero”}&gt;}</w:t>
      </w:r>
      <w:r w:rsidRPr="00F37568">
        <w:rPr>
          <w:color w:val="808080"/>
          <w:sz w:val="24"/>
          <w:lang w:val="es-ES"/>
        </w:rPr>
        <w:t xml:space="preserve"> Ventas)  </w:t>
      </w:r>
      <w:r w:rsidRPr="00BB020F">
        <w:rPr>
          <w:lang w:val="es-ES"/>
        </w:rPr>
        <w:sym w:font="Wingdings" w:char="F0E0"/>
      </w:r>
      <w:r>
        <w:rPr>
          <w:lang w:val="es-ES"/>
        </w:rPr>
        <w:t xml:space="preserve"> Añade la dimensión Mes a la selección actual Año=2016 y sólo mostraría las ventas de Enero de 2016.</w:t>
      </w:r>
    </w:p>
    <w:p w:rsidR="00061CED" w:rsidRDefault="00061CED" w:rsidP="00061CED">
      <w:pPr>
        <w:pStyle w:val="Prrafodelista"/>
        <w:numPr>
          <w:ilvl w:val="0"/>
          <w:numId w:val="0"/>
        </w:numPr>
        <w:ind w:left="720"/>
        <w:rPr>
          <w:lang w:val="es-ES"/>
        </w:rPr>
      </w:pPr>
    </w:p>
    <w:p w:rsidR="00BB020F" w:rsidRDefault="00BB020F" w:rsidP="00BB020F">
      <w:pPr>
        <w:rPr>
          <w:lang w:val="es-ES"/>
        </w:rPr>
      </w:pPr>
      <w:r>
        <w:rPr>
          <w:lang w:val="es-ES"/>
        </w:rPr>
        <w:t>Se debe tener cuidado</w:t>
      </w:r>
      <w:r w:rsidR="00F5775C">
        <w:rPr>
          <w:lang w:val="es-ES"/>
        </w:rPr>
        <w:t xml:space="preserve"> </w:t>
      </w:r>
      <w:r>
        <w:rPr>
          <w:lang w:val="es-ES"/>
        </w:rPr>
        <w:t>cuando</w:t>
      </w:r>
      <w:r w:rsidR="00F5775C">
        <w:rPr>
          <w:lang w:val="es-ES"/>
        </w:rPr>
        <w:t xml:space="preserve"> se modifican conjuntos y tener muy claro lo que se está haciendo. Mientras que las selecciones en la aplicación siempre se hacen sobre valores relacionados (los disponibles en blanco), cuando modificamos conjuntos podemos modificar dimensiones que no están relacionadas entre sí o cuyos valores sean incompatibles, dando como resultado productos cartesianos o conjuntos vacíos.</w:t>
      </w:r>
    </w:p>
    <w:p w:rsidR="00061CED" w:rsidRDefault="00061CED" w:rsidP="00BB020F">
      <w:pPr>
        <w:rPr>
          <w:lang w:val="es-ES"/>
        </w:rPr>
      </w:pPr>
    </w:p>
    <w:p w:rsidR="00061CED" w:rsidRDefault="00061CED" w:rsidP="00BB020F">
      <w:pPr>
        <w:rPr>
          <w:lang w:val="es-ES"/>
        </w:rPr>
      </w:pPr>
      <w:r>
        <w:rPr>
          <w:lang w:val="es-ES"/>
        </w:rPr>
        <w:t xml:space="preserve">Como ya avanzábamos en la introducción, es momento de recordar que la expresión de conjuntos sólo es aplicable </w:t>
      </w:r>
      <w:r w:rsidR="00534C14">
        <w:rPr>
          <w:lang w:val="es-ES"/>
        </w:rPr>
        <w:t>en</w:t>
      </w:r>
      <w:r>
        <w:rPr>
          <w:lang w:val="es-ES"/>
        </w:rPr>
        <w:t xml:space="preserve"> expresiones</w:t>
      </w:r>
      <w:r w:rsidR="00534C14">
        <w:rPr>
          <w:lang w:val="es-ES"/>
        </w:rPr>
        <w:t xml:space="preserve"> (definición de variables, expresiones de gráfico, expresiones de cuadros de texto…. </w:t>
      </w:r>
      <w:proofErr w:type="spellStart"/>
      <w:r w:rsidR="00534C14">
        <w:rPr>
          <w:lang w:val="es-ES"/>
        </w:rPr>
        <w:t>Etc</w:t>
      </w:r>
      <w:proofErr w:type="spellEnd"/>
      <w:r w:rsidR="00534C14">
        <w:rPr>
          <w:lang w:val="es-ES"/>
        </w:rPr>
        <w:t>)</w:t>
      </w:r>
      <w:r>
        <w:rPr>
          <w:lang w:val="es-ES"/>
        </w:rPr>
        <w:t>, no en el script.</w:t>
      </w:r>
    </w:p>
    <w:p w:rsidR="00061CED" w:rsidRPr="00BB020F" w:rsidRDefault="00061CED" w:rsidP="00BB020F">
      <w:pPr>
        <w:rPr>
          <w:lang w:val="es-ES"/>
        </w:rPr>
      </w:pPr>
      <w:r>
        <w:rPr>
          <w:lang w:val="es-ES"/>
        </w:rPr>
        <w:t>Cuan</w:t>
      </w:r>
      <w:r w:rsidR="00534C14">
        <w:rPr>
          <w:lang w:val="es-ES"/>
        </w:rPr>
        <w:t>d</w:t>
      </w:r>
      <w:r>
        <w:rPr>
          <w:lang w:val="es-ES"/>
        </w:rPr>
        <w:t>o se aplica a un gráfico</w:t>
      </w:r>
      <w:r w:rsidR="00534C14">
        <w:rPr>
          <w:lang w:val="es-ES"/>
        </w:rPr>
        <w:t>, la expresión se evaluada antes de calcular y dibujar el gráfico. Esto significa que no se evalúa fila a fila o columna a columna. La selección se hace con anterioridad y todo el gráfico ya reflejará el resultado de esa selección, así que un modificador de conjuntos que modifique la dimensión Año provocará que cualquier gráfico que use esa misma dimensión muestre más o menos años (o incluso años diferentes) que los esperados por la selección actual.</w:t>
      </w:r>
    </w:p>
    <w:bookmarkStart w:id="9" w:name="_Toc491706196"/>
    <w:p w:rsidR="000F39B1" w:rsidRDefault="00234427" w:rsidP="00665A48">
      <w:pPr>
        <w:pStyle w:val="Ttulo2"/>
        <w:keepNext/>
        <w:rPr>
          <w:lang w:val="es-ES"/>
        </w:rPr>
      </w:pPr>
      <w:r>
        <w:rPr>
          <w:noProof/>
          <w:lang w:val="es-ES"/>
        </w:rPr>
        <w:lastRenderedPageBreak/>
        <mc:AlternateContent>
          <mc:Choice Requires="wps">
            <w:drawing>
              <wp:anchor distT="0" distB="0" distL="114300" distR="114300" simplePos="0" relativeHeight="251688960" behindDoc="1" locked="0" layoutInCell="1" allowOverlap="1">
                <wp:simplePos x="0" y="0"/>
                <wp:positionH relativeFrom="column">
                  <wp:posOffset>-111125</wp:posOffset>
                </wp:positionH>
                <wp:positionV relativeFrom="paragraph">
                  <wp:posOffset>204774</wp:posOffset>
                </wp:positionV>
                <wp:extent cx="5693134" cy="564543"/>
                <wp:effectExtent l="0" t="0" r="22225" b="26035"/>
                <wp:wrapNone/>
                <wp:docPr id="3" name="Rectángulo 3"/>
                <wp:cNvGraphicFramePr/>
                <a:graphic xmlns:a="http://schemas.openxmlformats.org/drawingml/2006/main">
                  <a:graphicData uri="http://schemas.microsoft.com/office/word/2010/wordprocessingShape">
                    <wps:wsp>
                      <wps:cNvSpPr/>
                      <wps:spPr>
                        <a:xfrm>
                          <a:off x="0" y="0"/>
                          <a:ext cx="5693134" cy="564543"/>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66816" id="Rectángulo 3" o:spid="_x0000_s1026" style="position:absolute;margin-left:-8.75pt;margin-top:16.1pt;width:448.3pt;height:44.4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" fillcolor="#bef397" strokecolor="#6db43f" strokeweight="2pt">
                <v:fill color2="#eafae0" rotate="t" angle="180" colors="0 #bef397;.5 #d5f6c0;1 #eafae0" focus="100%" type="gradient"/>
              </v:rect>
            </w:pict>
          </mc:Fallback>
        </mc:AlternateContent>
      </w:r>
      <w:r w:rsidR="00534C14">
        <w:rPr>
          <w:lang w:val="es-ES"/>
        </w:rPr>
        <w:t xml:space="preserve">Selección basada en valores </w:t>
      </w:r>
      <w:r w:rsidR="00534C14" w:rsidRPr="005C3358">
        <w:rPr>
          <w:lang w:val="es-ES"/>
        </w:rPr>
        <w:t>conocidos</w:t>
      </w:r>
      <w:r w:rsidR="00106F84">
        <w:rPr>
          <w:lang w:val="es-ES"/>
        </w:rPr>
        <w:t>.</w:t>
      </w:r>
      <w:bookmarkEnd w:id="9"/>
    </w:p>
    <w:p w:rsidR="00534C14" w:rsidRPr="005C3358" w:rsidRDefault="00E053C1" w:rsidP="005C3358">
      <w:pPr>
        <w:tabs>
          <w:tab w:val="left" w:pos="3857"/>
        </w:tabs>
        <w:rPr>
          <w:color w:val="4F6228" w:themeColor="accent3" w:themeShade="80"/>
          <w:lang w:val="es-ES"/>
        </w:rPr>
      </w:pPr>
      <w:r w:rsidRPr="005C3358">
        <w:rPr>
          <w:color w:val="4F6228" w:themeColor="accent3" w:themeShade="80"/>
          <w:lang w:val="es-ES"/>
        </w:rPr>
        <w:t>Sintaxis:</w:t>
      </w:r>
      <w:r w:rsidR="005C3358" w:rsidRPr="005C3358">
        <w:rPr>
          <w:color w:val="4F6228" w:themeColor="accent3" w:themeShade="80"/>
          <w:lang w:val="es-ES"/>
        </w:rPr>
        <w:tab/>
      </w:r>
    </w:p>
    <w:p w:rsidR="00E053C1" w:rsidRPr="005C3358" w:rsidRDefault="00E053C1" w:rsidP="00E053C1">
      <w:pPr>
        <w:tabs>
          <w:tab w:val="clear" w:pos="567"/>
        </w:tabs>
        <w:autoSpaceDE w:val="0"/>
        <w:autoSpaceDN w:val="0"/>
        <w:adjustRightInd w:val="0"/>
        <w:spacing w:after="0" w:line="240" w:lineRule="auto"/>
        <w:rPr>
          <w:color w:val="4F6228" w:themeColor="accent3" w:themeShade="80"/>
          <w:lang w:val="es-ES"/>
        </w:rPr>
      </w:pPr>
      <w:r w:rsidRPr="005C3358">
        <w:rPr>
          <w:color w:val="4F6228" w:themeColor="accent3" w:themeShade="80"/>
          <w:lang w:val="es-ES"/>
        </w:rPr>
        <w:t>{Grupo &lt;Dimensión1= {</w:t>
      </w:r>
      <w:r w:rsidR="00E962D7" w:rsidRPr="005C3358">
        <w:rPr>
          <w:color w:val="4F6228" w:themeColor="accent3" w:themeShade="80"/>
          <w:lang w:val="es-ES"/>
        </w:rPr>
        <w:t>elemento1</w:t>
      </w:r>
      <w:r w:rsidRPr="005C3358">
        <w:rPr>
          <w:color w:val="4F6228" w:themeColor="accent3" w:themeShade="80"/>
          <w:lang w:val="es-ES"/>
        </w:rPr>
        <w:t xml:space="preserve">, </w:t>
      </w:r>
      <w:r w:rsidR="00E962D7" w:rsidRPr="005C3358">
        <w:rPr>
          <w:color w:val="4F6228" w:themeColor="accent3" w:themeShade="80"/>
          <w:lang w:val="es-ES"/>
        </w:rPr>
        <w:t>elemento2</w:t>
      </w:r>
      <w:r w:rsidRPr="005C3358">
        <w:rPr>
          <w:color w:val="4F6228" w:themeColor="accent3" w:themeShade="80"/>
          <w:lang w:val="es-ES"/>
        </w:rPr>
        <w:t>,…} [,[, Dimension2= {</w:t>
      </w:r>
      <w:r w:rsidR="00E962D7" w:rsidRPr="005C3358">
        <w:rPr>
          <w:color w:val="4F6228" w:themeColor="accent3" w:themeShade="80"/>
          <w:lang w:val="es-ES"/>
        </w:rPr>
        <w:t>elemento1</w:t>
      </w:r>
      <w:r w:rsidRPr="005C3358">
        <w:rPr>
          <w:color w:val="4F6228" w:themeColor="accent3" w:themeShade="80"/>
          <w:lang w:val="es-ES"/>
        </w:rPr>
        <w:t xml:space="preserve">, </w:t>
      </w:r>
      <w:r w:rsidR="00E962D7" w:rsidRPr="005C3358">
        <w:rPr>
          <w:color w:val="4F6228" w:themeColor="accent3" w:themeShade="80"/>
          <w:lang w:val="es-ES"/>
        </w:rPr>
        <w:t>elemento2</w:t>
      </w:r>
      <w:r w:rsidRPr="005C3358">
        <w:rPr>
          <w:color w:val="4F6228" w:themeColor="accent3" w:themeShade="80"/>
          <w:lang w:val="es-ES"/>
        </w:rPr>
        <w:t xml:space="preserve">, …}] &gt;} </w:t>
      </w:r>
    </w:p>
    <w:p w:rsidR="00E053C1" w:rsidRDefault="00E053C1" w:rsidP="00E053C1">
      <w:pPr>
        <w:rPr>
          <w:lang w:val="es-ES"/>
        </w:rPr>
      </w:pPr>
    </w:p>
    <w:p w:rsidR="00E053C1" w:rsidRDefault="00E053C1" w:rsidP="00E053C1">
      <w:pPr>
        <w:rPr>
          <w:lang w:val="es-ES"/>
        </w:rPr>
      </w:pPr>
      <w:r>
        <w:rPr>
          <w:lang w:val="es-ES"/>
        </w:rPr>
        <w:t>Analicemos un ejemplo:</w:t>
      </w:r>
    </w:p>
    <w:p w:rsidR="00E053C1" w:rsidRPr="002A48EB" w:rsidRDefault="00E053C1" w:rsidP="00E053C1">
      <w:pPr>
        <w:rPr>
          <w:sz w:val="24"/>
          <w:lang w:val="es-ES"/>
        </w:rPr>
      </w:pPr>
      <w:r w:rsidRPr="002A48EB">
        <w:rPr>
          <w:color w:val="808080" w:themeColor="background1" w:themeShade="80"/>
          <w:sz w:val="24"/>
          <w:lang w:val="es-ES"/>
        </w:rPr>
        <w:t>SUM(</w:t>
      </w:r>
      <w:r w:rsidRPr="002A48EB">
        <w:rPr>
          <w:sz w:val="24"/>
          <w:lang w:val="es-ES"/>
        </w:rPr>
        <w:t>{&lt;</w:t>
      </w:r>
      <w:r w:rsidR="00E82C68" w:rsidRPr="00E82C68">
        <w:rPr>
          <w:color w:val="0070C0"/>
          <w:sz w:val="24"/>
          <w:lang w:val="es-ES"/>
        </w:rPr>
        <w:t>[</w:t>
      </w:r>
      <w:r w:rsidRPr="002A48EB">
        <w:rPr>
          <w:color w:val="0070C0"/>
          <w:sz w:val="24"/>
          <w:lang w:val="es-ES"/>
        </w:rPr>
        <w:t>Provincia</w:t>
      </w:r>
      <w:r w:rsidR="00477F0F">
        <w:rPr>
          <w:color w:val="0070C0"/>
          <w:sz w:val="24"/>
          <w:lang w:val="es-ES"/>
        </w:rPr>
        <w:t xml:space="preserve"> </w:t>
      </w:r>
      <w:r w:rsidR="00E82C68">
        <w:rPr>
          <w:color w:val="0070C0"/>
          <w:sz w:val="24"/>
          <w:lang w:val="es-ES"/>
        </w:rPr>
        <w:t xml:space="preserve">Venta] </w:t>
      </w:r>
      <w:r w:rsidR="00E82C68" w:rsidRPr="00E82C68">
        <w:rPr>
          <w:color w:val="0D0D0D" w:themeColor="text1" w:themeTint="F2"/>
          <w:sz w:val="24"/>
          <w:lang w:val="es-ES"/>
        </w:rPr>
        <w:t>=</w:t>
      </w:r>
      <w:r w:rsidRPr="002A48EB">
        <w:rPr>
          <w:sz w:val="24"/>
          <w:lang w:val="es-ES"/>
        </w:rPr>
        <w:t xml:space="preserve"> {</w:t>
      </w:r>
      <w:r w:rsidRPr="002A48EB">
        <w:rPr>
          <w:color w:val="FF0000"/>
          <w:sz w:val="24"/>
          <w:lang w:val="es-ES"/>
        </w:rPr>
        <w:t>Madrid, ”Ciudad Real”, Barcelona</w:t>
      </w:r>
      <w:r w:rsidRPr="002A48EB">
        <w:rPr>
          <w:sz w:val="24"/>
          <w:lang w:val="es-ES"/>
        </w:rPr>
        <w:t xml:space="preserve">}, </w:t>
      </w:r>
      <w:r w:rsidRPr="002A48EB">
        <w:rPr>
          <w:color w:val="0070C0"/>
          <w:sz w:val="24"/>
          <w:lang w:val="es-ES"/>
        </w:rPr>
        <w:t>Año</w:t>
      </w:r>
      <w:r w:rsidRPr="002A48EB">
        <w:rPr>
          <w:sz w:val="24"/>
          <w:lang w:val="es-ES"/>
        </w:rPr>
        <w:t>={</w:t>
      </w:r>
      <w:r w:rsidRPr="002A48EB">
        <w:rPr>
          <w:color w:val="FF0000"/>
          <w:sz w:val="24"/>
          <w:lang w:val="es-ES"/>
        </w:rPr>
        <w:t>2014,1015</w:t>
      </w:r>
      <w:r w:rsidRPr="002A48EB">
        <w:rPr>
          <w:sz w:val="24"/>
          <w:lang w:val="es-ES"/>
        </w:rPr>
        <w:t xml:space="preserve">} &gt;} </w:t>
      </w:r>
      <w:r w:rsidRPr="002A48EB">
        <w:rPr>
          <w:color w:val="808080" w:themeColor="background1" w:themeShade="80"/>
          <w:sz w:val="24"/>
          <w:lang w:val="es-ES"/>
        </w:rPr>
        <w:t>Ventas)</w:t>
      </w:r>
    </w:p>
    <w:p w:rsidR="00E053C1" w:rsidRDefault="00E053C1" w:rsidP="00E053C1">
      <w:pPr>
        <w:rPr>
          <w:lang w:val="es-ES"/>
        </w:rPr>
      </w:pPr>
    </w:p>
    <w:p w:rsidR="00E053C1" w:rsidRDefault="00E053C1" w:rsidP="00E053C1">
      <w:pPr>
        <w:rPr>
          <w:lang w:val="es-ES"/>
        </w:rPr>
      </w:pPr>
      <w:r>
        <w:rPr>
          <w:lang w:val="es-ES"/>
        </w:rPr>
        <w:t>Imaginemos que las selecciones actuales son: Año=2016</w:t>
      </w:r>
      <w:r w:rsidR="002A48EB">
        <w:rPr>
          <w:lang w:val="es-ES"/>
        </w:rPr>
        <w:t xml:space="preserve"> y</w:t>
      </w:r>
      <w:r>
        <w:rPr>
          <w:lang w:val="es-ES"/>
        </w:rPr>
        <w:t xml:space="preserve"> Mes=Enero, Febrero, Marzo</w:t>
      </w:r>
    </w:p>
    <w:p w:rsidR="002A48EB" w:rsidRDefault="002A48EB" w:rsidP="00E053C1">
      <w:pPr>
        <w:rPr>
          <w:lang w:val="es-ES"/>
        </w:rPr>
      </w:pPr>
    </w:p>
    <w:p w:rsidR="00E053C1" w:rsidRDefault="00E053C1" w:rsidP="00E053C1">
      <w:pPr>
        <w:rPr>
          <w:lang w:val="es-ES"/>
        </w:rPr>
      </w:pPr>
      <w:r>
        <w:rPr>
          <w:lang w:val="es-ES"/>
        </w:rPr>
        <w:t>Observ</w:t>
      </w:r>
      <w:r w:rsidR="002A48EB">
        <w:rPr>
          <w:lang w:val="es-ES"/>
        </w:rPr>
        <w:t>amos</w:t>
      </w:r>
      <w:r>
        <w:rPr>
          <w:lang w:val="es-ES"/>
        </w:rPr>
        <w:t xml:space="preserve"> que:</w:t>
      </w:r>
    </w:p>
    <w:p w:rsidR="00E053C1" w:rsidRDefault="00E053C1" w:rsidP="00E82C68">
      <w:pPr>
        <w:pStyle w:val="Prrafodelista"/>
        <w:numPr>
          <w:ilvl w:val="0"/>
          <w:numId w:val="24"/>
        </w:numPr>
        <w:rPr>
          <w:lang w:val="es-ES"/>
        </w:rPr>
      </w:pPr>
      <w:r>
        <w:rPr>
          <w:lang w:val="es-ES"/>
        </w:rPr>
        <w:t>Estamos ob</w:t>
      </w:r>
      <w:r w:rsidR="002A48EB">
        <w:rPr>
          <w:lang w:val="es-ES"/>
        </w:rPr>
        <w:t>teniendo la suma de las ventas sólo para las provincias de Madrid, Ciudad Real y Barcelona pero sólo del primer trimestre de los años 2014 y 2015.</w:t>
      </w:r>
    </w:p>
    <w:p w:rsidR="002A48EB" w:rsidRDefault="002A48EB" w:rsidP="00E82C68">
      <w:pPr>
        <w:pStyle w:val="Prrafodelista"/>
        <w:numPr>
          <w:ilvl w:val="0"/>
          <w:numId w:val="24"/>
        </w:numPr>
        <w:rPr>
          <w:lang w:val="es-ES"/>
        </w:rPr>
      </w:pPr>
      <w:r>
        <w:rPr>
          <w:lang w:val="es-ES"/>
        </w:rPr>
        <w:t>No hemos escrito el identificador de grupo, por tanto está tomando el de por defecto ‘$’ que es el de las selecciones actuales.</w:t>
      </w:r>
    </w:p>
    <w:p w:rsidR="002A48EB" w:rsidRDefault="002A48EB" w:rsidP="00E82C68">
      <w:pPr>
        <w:pStyle w:val="Prrafodelista"/>
        <w:numPr>
          <w:ilvl w:val="0"/>
          <w:numId w:val="24"/>
        </w:numPr>
        <w:rPr>
          <w:lang w:val="es-ES"/>
        </w:rPr>
      </w:pPr>
      <w:r>
        <w:rPr>
          <w:lang w:val="es-ES"/>
        </w:rPr>
        <w:t>El Mes de las selecciones actuales no se modifica, por tanto seguiremos teniendo Enero, Febrero y Marzo.</w:t>
      </w:r>
    </w:p>
    <w:p w:rsidR="002A48EB" w:rsidRDefault="002A48EB" w:rsidP="00E82C68">
      <w:pPr>
        <w:pStyle w:val="Prrafodelista"/>
        <w:numPr>
          <w:ilvl w:val="0"/>
          <w:numId w:val="24"/>
        </w:numPr>
        <w:rPr>
          <w:lang w:val="es-ES"/>
        </w:rPr>
      </w:pPr>
      <w:r>
        <w:rPr>
          <w:lang w:val="es-ES"/>
        </w:rPr>
        <w:t>El Año de las selecciones actuales si se modifica pero no se añade a lo seleccionado sino que lo reemplaza. Por eso tenemos las ventas de 2014 y 2015 y no las de 2016.</w:t>
      </w:r>
    </w:p>
    <w:p w:rsidR="002A48EB" w:rsidRDefault="002A48EB" w:rsidP="00E82C68">
      <w:pPr>
        <w:pStyle w:val="Prrafodelista"/>
        <w:numPr>
          <w:ilvl w:val="0"/>
          <w:numId w:val="24"/>
        </w:numPr>
        <w:rPr>
          <w:lang w:val="es-ES"/>
        </w:rPr>
      </w:pPr>
      <w:r>
        <w:rPr>
          <w:lang w:val="es-ES"/>
        </w:rPr>
        <w:t>Hemos añadido una dimensión a la selección actual (Provincia</w:t>
      </w:r>
      <w:r w:rsidR="00E82C68">
        <w:rPr>
          <w:lang w:val="es-ES"/>
        </w:rPr>
        <w:t xml:space="preserve"> </w:t>
      </w:r>
      <w:r>
        <w:rPr>
          <w:lang w:val="es-ES"/>
        </w:rPr>
        <w:t xml:space="preserve">Venta)  y hemos modificado otra (Año) </w:t>
      </w:r>
    </w:p>
    <w:p w:rsidR="002A48EB" w:rsidRDefault="002A48EB" w:rsidP="00E82C68">
      <w:pPr>
        <w:pStyle w:val="Prrafodelista"/>
        <w:numPr>
          <w:ilvl w:val="0"/>
          <w:numId w:val="24"/>
        </w:numPr>
        <w:rPr>
          <w:lang w:val="es-ES"/>
        </w:rPr>
      </w:pPr>
      <w:r>
        <w:rPr>
          <w:lang w:val="es-ES"/>
        </w:rPr>
        <w:t>Los nombres de la</w:t>
      </w:r>
      <w:r w:rsidR="00477F0F">
        <w:rPr>
          <w:lang w:val="es-ES"/>
        </w:rPr>
        <w:t>s</w:t>
      </w:r>
      <w:r>
        <w:rPr>
          <w:lang w:val="es-ES"/>
        </w:rPr>
        <w:t xml:space="preserve"> provincias se han escrito con y sin comillas dobles. La sintaxis acepta:</w:t>
      </w:r>
    </w:p>
    <w:p w:rsidR="002A48EB" w:rsidRDefault="002A48EB" w:rsidP="00E82C68">
      <w:pPr>
        <w:pStyle w:val="Prrafodelista"/>
        <w:numPr>
          <w:ilvl w:val="1"/>
          <w:numId w:val="24"/>
        </w:numPr>
        <w:rPr>
          <w:lang w:val="es-ES"/>
        </w:rPr>
      </w:pPr>
      <w:r w:rsidRPr="002A48EB">
        <w:rPr>
          <w:lang w:val="es-ES"/>
        </w:rPr>
        <w:t xml:space="preserve">Comilla simple </w:t>
      </w:r>
      <w:r w:rsidRPr="00477F0F">
        <w:rPr>
          <w:b/>
          <w:lang w:val="es-ES"/>
        </w:rPr>
        <w:t>‘</w:t>
      </w:r>
      <w:r w:rsidRPr="002A48EB">
        <w:rPr>
          <w:lang w:val="es-ES"/>
        </w:rPr>
        <w:t>.  Pero como las aplicaciones entiende</w:t>
      </w:r>
      <w:r w:rsidR="00477F0F">
        <w:rPr>
          <w:lang w:val="es-ES"/>
        </w:rPr>
        <w:t xml:space="preserve">n </w:t>
      </w:r>
      <w:r w:rsidRPr="002A48EB">
        <w:rPr>
          <w:lang w:val="es-ES"/>
        </w:rPr>
        <w:t xml:space="preserve">que </w:t>
      </w:r>
      <w:r w:rsidR="00477F0F">
        <w:rPr>
          <w:lang w:val="es-ES"/>
        </w:rPr>
        <w:t xml:space="preserve">todo lo escrito entre comillas simples es </w:t>
      </w:r>
      <w:r w:rsidRPr="002A48EB">
        <w:rPr>
          <w:lang w:val="es-ES"/>
        </w:rPr>
        <w:t xml:space="preserve">un literal, se recomienda no usarlo. </w:t>
      </w:r>
      <w:r>
        <w:rPr>
          <w:lang w:val="es-ES"/>
        </w:rPr>
        <w:t xml:space="preserve">De momento </w:t>
      </w:r>
      <w:r w:rsidR="00477F0F">
        <w:rPr>
          <w:lang w:val="es-ES"/>
        </w:rPr>
        <w:t>funciona pero no se descarta que un se corrija y deje de funcionar.</w:t>
      </w:r>
    </w:p>
    <w:p w:rsidR="00477F0F" w:rsidRDefault="00477F0F" w:rsidP="00E82C68">
      <w:pPr>
        <w:pStyle w:val="Prrafodelista"/>
        <w:numPr>
          <w:ilvl w:val="1"/>
          <w:numId w:val="24"/>
        </w:numPr>
        <w:rPr>
          <w:lang w:val="es-ES"/>
        </w:rPr>
      </w:pPr>
      <w:r>
        <w:rPr>
          <w:lang w:val="es-ES"/>
        </w:rPr>
        <w:t xml:space="preserve">Comillas dobles </w:t>
      </w:r>
      <w:r w:rsidRPr="00477F0F">
        <w:rPr>
          <w:b/>
          <w:lang w:val="es-ES"/>
        </w:rPr>
        <w:t>“</w:t>
      </w:r>
      <w:r>
        <w:rPr>
          <w:lang w:val="es-ES"/>
        </w:rPr>
        <w:t xml:space="preserve">. Se usa para cadenas de búsqueda </w:t>
      </w:r>
      <w:r w:rsidR="00AA0C61">
        <w:rPr>
          <w:lang w:val="es-ES"/>
        </w:rPr>
        <w:t>de texto</w:t>
      </w:r>
      <w:r>
        <w:rPr>
          <w:lang w:val="es-ES"/>
        </w:rPr>
        <w:t xml:space="preserve">. Si el valor a buscar no lleva caracteres raros como espacios, guiones </w:t>
      </w:r>
      <w:r w:rsidRPr="00477F0F">
        <w:rPr>
          <w:b/>
          <w:lang w:val="es-ES"/>
        </w:rPr>
        <w:t>‘-‘</w:t>
      </w:r>
      <w:r w:rsidRPr="00477F0F">
        <w:rPr>
          <w:lang w:val="es-ES"/>
        </w:rPr>
        <w:t>, …</w:t>
      </w:r>
      <w:proofErr w:type="spellStart"/>
      <w:r w:rsidRPr="00477F0F">
        <w:rPr>
          <w:lang w:val="es-ES"/>
        </w:rPr>
        <w:t>etc</w:t>
      </w:r>
      <w:proofErr w:type="spellEnd"/>
      <w:r w:rsidRPr="00477F0F">
        <w:rPr>
          <w:lang w:val="es-ES"/>
        </w:rPr>
        <w:t xml:space="preserve"> se pueden quitar. En caso </w:t>
      </w:r>
      <w:r>
        <w:rPr>
          <w:lang w:val="es-ES"/>
        </w:rPr>
        <w:t>contrario son obligatorias.</w:t>
      </w:r>
    </w:p>
    <w:p w:rsidR="00AB68C7" w:rsidRDefault="00AB68C7" w:rsidP="002C1248">
      <w:pPr>
        <w:pStyle w:val="Prrafodelista"/>
        <w:numPr>
          <w:ilvl w:val="1"/>
          <w:numId w:val="24"/>
        </w:numPr>
        <w:rPr>
          <w:lang w:val="es-ES"/>
        </w:rPr>
      </w:pPr>
      <w:r w:rsidRPr="00AB68C7">
        <w:rPr>
          <w:lang w:val="es-ES"/>
        </w:rPr>
        <w:t>Corchetes []. Su uso es exactamente el mismo que las comillas dobles.</w:t>
      </w:r>
    </w:p>
    <w:p w:rsidR="00AB68C7" w:rsidRPr="00AB68C7" w:rsidRDefault="00AB68C7" w:rsidP="00AB68C7">
      <w:pPr>
        <w:pStyle w:val="Prrafodelista"/>
        <w:numPr>
          <w:ilvl w:val="0"/>
          <w:numId w:val="0"/>
        </w:numPr>
        <w:ind w:left="1440"/>
        <w:rPr>
          <w:lang w:val="es-ES"/>
        </w:rPr>
      </w:pPr>
    </w:p>
    <w:p w:rsidR="00477F0F" w:rsidRDefault="00477F0F" w:rsidP="00E82C68">
      <w:pPr>
        <w:pStyle w:val="Prrafodelista"/>
        <w:numPr>
          <w:ilvl w:val="0"/>
          <w:numId w:val="24"/>
        </w:numPr>
        <w:rPr>
          <w:lang w:val="es-ES"/>
        </w:rPr>
      </w:pPr>
      <w:r>
        <w:rPr>
          <w:lang w:val="es-ES"/>
        </w:rPr>
        <w:t xml:space="preserve">Los </w:t>
      </w:r>
      <w:r w:rsidR="00E962D7">
        <w:rPr>
          <w:lang w:val="es-ES"/>
        </w:rPr>
        <w:t xml:space="preserve">elementos </w:t>
      </w:r>
      <w:r w:rsidR="00E82C68">
        <w:rPr>
          <w:lang w:val="es-ES"/>
        </w:rPr>
        <w:t>de los años</w:t>
      </w:r>
      <w:r>
        <w:rPr>
          <w:lang w:val="es-ES"/>
        </w:rPr>
        <w:t xml:space="preserve"> se han escrito sin comillas. Esto indica que son valores numéricos. Si el campo fuera alfanumérico deberían ir con comillas dobles.</w:t>
      </w:r>
    </w:p>
    <w:p w:rsidR="00477F0F" w:rsidRPr="00477F0F" w:rsidRDefault="00E962D7" w:rsidP="00E82C68">
      <w:pPr>
        <w:pStyle w:val="Prrafodelista"/>
        <w:numPr>
          <w:ilvl w:val="0"/>
          <w:numId w:val="24"/>
        </w:numPr>
        <w:rPr>
          <w:lang w:val="es-ES"/>
        </w:rPr>
      </w:pPr>
      <w:r>
        <w:rPr>
          <w:lang w:val="es-ES"/>
        </w:rPr>
        <w:lastRenderedPageBreak/>
        <w:t xml:space="preserve">El conjunto de elementos a buscar va siempre </w:t>
      </w:r>
      <w:r w:rsidR="00477F0F">
        <w:rPr>
          <w:lang w:val="es-ES"/>
        </w:rPr>
        <w:t xml:space="preserve">entre llaves </w:t>
      </w:r>
      <w:r w:rsidR="00477F0F" w:rsidRPr="00477F0F">
        <w:rPr>
          <w:b/>
          <w:lang w:val="es-ES"/>
        </w:rPr>
        <w:t>{}</w:t>
      </w:r>
    </w:p>
    <w:p w:rsidR="00477F0F" w:rsidRDefault="00E82C68" w:rsidP="00E82C68">
      <w:pPr>
        <w:pStyle w:val="Prrafodelista"/>
        <w:numPr>
          <w:ilvl w:val="0"/>
          <w:numId w:val="24"/>
        </w:numPr>
        <w:rPr>
          <w:lang w:val="es-ES"/>
        </w:rPr>
      </w:pPr>
      <w:r>
        <w:rPr>
          <w:lang w:val="es-ES"/>
        </w:rPr>
        <w:t xml:space="preserve">La dimensión ‘Provincia Venta’ se ha escrito entre corchetes </w:t>
      </w:r>
      <w:r w:rsidRPr="00E82C68">
        <w:rPr>
          <w:b/>
          <w:lang w:val="es-ES"/>
        </w:rPr>
        <w:t>[]</w:t>
      </w:r>
      <w:r>
        <w:rPr>
          <w:b/>
          <w:lang w:val="es-ES"/>
        </w:rPr>
        <w:t xml:space="preserve"> </w:t>
      </w:r>
      <w:r w:rsidRPr="00E82C68">
        <w:rPr>
          <w:lang w:val="es-ES"/>
        </w:rPr>
        <w:t>porque tiene un espacio</w:t>
      </w:r>
      <w:r>
        <w:rPr>
          <w:lang w:val="es-ES"/>
        </w:rPr>
        <w:t xml:space="preserve"> en el nombre. </w:t>
      </w:r>
      <w:r w:rsidR="00AA0C61">
        <w:rPr>
          <w:lang w:val="es-ES"/>
        </w:rPr>
        <w:t>Esto es obligatorio</w:t>
      </w:r>
      <w:r>
        <w:rPr>
          <w:lang w:val="es-ES"/>
        </w:rPr>
        <w:t xml:space="preserve"> si contiene cualquier carácter raro como </w:t>
      </w:r>
      <w:r w:rsidR="00AA0C61">
        <w:rPr>
          <w:lang w:val="es-ES"/>
        </w:rPr>
        <w:t xml:space="preserve">espacios, </w:t>
      </w:r>
      <w:r>
        <w:rPr>
          <w:lang w:val="es-ES"/>
        </w:rPr>
        <w:t>guiones,… etc. ‘Año’ no contiene nada raro en el nombre y por eso se ha escrito tal cual.</w:t>
      </w:r>
    </w:p>
    <w:p w:rsidR="00477F0F" w:rsidRDefault="00477F0F" w:rsidP="00477F0F">
      <w:pPr>
        <w:rPr>
          <w:lang w:val="es-ES"/>
        </w:rPr>
      </w:pPr>
    </w:p>
    <w:p w:rsidR="00AB68C7" w:rsidRDefault="00721EBB" w:rsidP="00477F0F">
      <w:pPr>
        <w:rPr>
          <w:lang w:val="es-ES"/>
        </w:rPr>
      </w:pPr>
      <w:r>
        <w:rPr>
          <w:noProof/>
          <w:lang w:val="es-ES" w:eastAsia="es-ES"/>
        </w:rPr>
        <w:drawing>
          <wp:anchor distT="0" distB="0" distL="114300" distR="114300" simplePos="0" relativeHeight="251669504" behindDoc="0" locked="0" layoutInCell="1" allowOverlap="1" wp14:anchorId="2178D822" wp14:editId="34084F24">
            <wp:simplePos x="0" y="0"/>
            <wp:positionH relativeFrom="column">
              <wp:posOffset>129540</wp:posOffset>
            </wp:positionH>
            <wp:positionV relativeFrom="paragraph">
              <wp:posOffset>42545</wp:posOffset>
            </wp:positionV>
            <wp:extent cx="387350" cy="3886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8620"/>
                    </a:xfrm>
                    <a:prstGeom prst="rect">
                      <a:avLst/>
                    </a:prstGeom>
                    <a:noFill/>
                    <a:ln>
                      <a:noFill/>
                    </a:ln>
                  </pic:spPr>
                </pic:pic>
              </a:graphicData>
            </a:graphic>
          </wp:anchor>
        </w:drawing>
      </w:r>
      <w:r w:rsidR="00AB68C7" w:rsidRPr="00AB68C7">
        <w:rPr>
          <w:noProof/>
          <w:lang w:val="es-ES" w:eastAsia="es-ES"/>
        </w:rPr>
        <mc:AlternateContent>
          <mc:Choice Requires="wps">
            <w:drawing>
              <wp:inline distT="0" distB="0" distL="0" distR="0">
                <wp:extent cx="5875020" cy="1923393"/>
                <wp:effectExtent l="0" t="0" r="11430"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923393"/>
                        </a:xfrm>
                        <a:prstGeom prst="rect">
                          <a:avLst/>
                        </a:prstGeom>
                        <a:solidFill>
                          <a:srgbClr val="FFFFFF"/>
                        </a:solidFill>
                        <a:ln w="9525">
                          <a:solidFill>
                            <a:srgbClr val="000000"/>
                          </a:solidFill>
                          <a:miter lim="800000"/>
                          <a:headEnd/>
                          <a:tailEnd/>
                        </a:ln>
                      </wps:spPr>
                      <wps:txbx>
                        <w:txbxContent>
                          <w:p w:rsidR="00496827" w:rsidRPr="004331A8" w:rsidRDefault="00496827">
                            <w:pPr>
                              <w:rPr>
                                <w:b/>
                                <w:i/>
                                <w:sz w:val="22"/>
                                <w:lang w:val="es-ES"/>
                              </w:rPr>
                            </w:pPr>
                            <w:r>
                              <w:rPr>
                                <w:b/>
                                <w:sz w:val="22"/>
                                <w:lang w:val="es-ES"/>
                              </w:rPr>
                              <w:t xml:space="preserve">                  ¿</w:t>
                            </w:r>
                            <w:r w:rsidRPr="004331A8">
                              <w:rPr>
                                <w:b/>
                                <w:i/>
                                <w:sz w:val="22"/>
                                <w:lang w:val="es-ES"/>
                              </w:rPr>
                              <w:t>Comillas Simples, dobles o corchetes</w:t>
                            </w:r>
                            <w:r>
                              <w:rPr>
                                <w:b/>
                                <w:i/>
                                <w:sz w:val="22"/>
                                <w:lang w:val="es-ES"/>
                              </w:rPr>
                              <w:t>?</w:t>
                            </w:r>
                          </w:p>
                          <w:p w:rsidR="00496827" w:rsidRPr="004331A8" w:rsidRDefault="00496827">
                            <w:pPr>
                              <w:rPr>
                                <w:i/>
                                <w:lang w:val="es-ES"/>
                              </w:rPr>
                            </w:pPr>
                            <w:r w:rsidRPr="004331A8">
                              <w:rPr>
                                <w:i/>
                                <w:lang w:val="es-ES"/>
                              </w:rPr>
                              <w:t xml:space="preserve">                    </w:t>
                            </w:r>
                            <w:proofErr w:type="spellStart"/>
                            <w:r w:rsidRPr="004331A8">
                              <w:rPr>
                                <w:i/>
                                <w:lang w:val="es-ES"/>
                              </w:rPr>
                              <w:t>Qlik</w:t>
                            </w:r>
                            <w:r>
                              <w:rPr>
                                <w:i/>
                                <w:lang w:val="es-ES"/>
                              </w:rPr>
                              <w:t>V</w:t>
                            </w:r>
                            <w:r w:rsidRPr="004331A8">
                              <w:rPr>
                                <w:i/>
                                <w:lang w:val="es-ES"/>
                              </w:rPr>
                              <w:t>iew</w:t>
                            </w:r>
                            <w:proofErr w:type="spellEnd"/>
                            <w:r w:rsidRPr="004331A8">
                              <w:rPr>
                                <w:i/>
                                <w:lang w:val="es-ES"/>
                              </w:rPr>
                              <w:t xml:space="preserve"> acepta estas tres sintaxis para búsquedas de texto:</w:t>
                            </w:r>
                          </w:p>
                          <w:p w:rsidR="00496827" w:rsidRPr="00AB68C7" w:rsidRDefault="00496827" w:rsidP="00721EBB">
                            <w:pPr>
                              <w:ind w:left="2608"/>
                              <w:rPr>
                                <w:sz w:val="22"/>
                                <w:lang w:val="es-ES"/>
                              </w:rPr>
                            </w:pPr>
                            <w:r w:rsidRPr="00AB68C7">
                              <w:rPr>
                                <w:sz w:val="22"/>
                                <w:lang w:val="es-ES"/>
                              </w:rPr>
                              <w:t>{&lt;[Provincia Venta] = {</w:t>
                            </w:r>
                            <w:r w:rsidRPr="00AB68C7">
                              <w:rPr>
                                <w:b/>
                                <w:color w:val="FF0000"/>
                                <w:sz w:val="22"/>
                                <w:lang w:val="es-ES"/>
                              </w:rPr>
                              <w:t>“</w:t>
                            </w:r>
                            <w:r w:rsidRPr="00AB68C7">
                              <w:rPr>
                                <w:sz w:val="22"/>
                                <w:lang w:val="es-ES"/>
                              </w:rPr>
                              <w:t>Madrid</w:t>
                            </w:r>
                            <w:r w:rsidRPr="00AB68C7">
                              <w:rPr>
                                <w:b/>
                                <w:color w:val="FF0000"/>
                                <w:sz w:val="22"/>
                                <w:lang w:val="es-ES"/>
                              </w:rPr>
                              <w:t>”</w:t>
                            </w:r>
                            <w:r w:rsidRPr="00AB68C7">
                              <w:rPr>
                                <w:sz w:val="22"/>
                                <w:lang w:val="es-ES"/>
                              </w:rPr>
                              <w:t xml:space="preserve">}&gt;}        </w:t>
                            </w:r>
                          </w:p>
                          <w:p w:rsidR="00496827" w:rsidRPr="00AB68C7" w:rsidRDefault="00496827" w:rsidP="00721EBB">
                            <w:pPr>
                              <w:ind w:left="2608"/>
                              <w:rPr>
                                <w:sz w:val="22"/>
                                <w:lang w:val="es-ES"/>
                              </w:rPr>
                            </w:pPr>
                            <w:r w:rsidRPr="00AB68C7">
                              <w:rPr>
                                <w:sz w:val="22"/>
                                <w:lang w:val="es-ES"/>
                              </w:rPr>
                              <w:t>{&lt;[Provincia Venta] = {</w:t>
                            </w:r>
                            <w:r w:rsidRPr="00AB68C7">
                              <w:rPr>
                                <w:b/>
                                <w:color w:val="FF0000"/>
                                <w:sz w:val="22"/>
                                <w:lang w:val="es-ES"/>
                              </w:rPr>
                              <w:t>[</w:t>
                            </w:r>
                            <w:r w:rsidRPr="00AB68C7">
                              <w:rPr>
                                <w:sz w:val="22"/>
                                <w:lang w:val="es-ES"/>
                              </w:rPr>
                              <w:t>Madrid</w:t>
                            </w:r>
                            <w:r w:rsidRPr="00AB68C7">
                              <w:rPr>
                                <w:b/>
                                <w:color w:val="FF0000"/>
                                <w:sz w:val="22"/>
                                <w:lang w:val="es-ES"/>
                              </w:rPr>
                              <w:t>]</w:t>
                            </w:r>
                            <w:r w:rsidRPr="00AB68C7">
                              <w:rPr>
                                <w:sz w:val="22"/>
                                <w:lang w:val="es-ES"/>
                              </w:rPr>
                              <w:t xml:space="preserve">}&gt;}        </w:t>
                            </w:r>
                          </w:p>
                          <w:p w:rsidR="00496827" w:rsidRDefault="00496827" w:rsidP="00721EBB">
                            <w:pPr>
                              <w:ind w:left="2608"/>
                              <w:rPr>
                                <w:lang w:val="es-ES"/>
                              </w:rPr>
                            </w:pPr>
                            <w:r w:rsidRPr="00AB68C7">
                              <w:rPr>
                                <w:sz w:val="22"/>
                                <w:lang w:val="es-ES"/>
                              </w:rPr>
                              <w:t>{&lt;[Provincia Venta] = {</w:t>
                            </w:r>
                            <w:r w:rsidRPr="00AB68C7">
                              <w:rPr>
                                <w:b/>
                                <w:color w:val="FF0000"/>
                                <w:sz w:val="22"/>
                                <w:lang w:val="es-ES"/>
                              </w:rPr>
                              <w:t>‘</w:t>
                            </w:r>
                            <w:r w:rsidRPr="00AB68C7">
                              <w:rPr>
                                <w:sz w:val="22"/>
                                <w:lang w:val="es-ES"/>
                              </w:rPr>
                              <w:t>Madrid</w:t>
                            </w:r>
                            <w:r w:rsidRPr="00AB68C7">
                              <w:rPr>
                                <w:b/>
                                <w:color w:val="FF0000"/>
                                <w:sz w:val="22"/>
                                <w:lang w:val="es-ES"/>
                              </w:rPr>
                              <w:t>’</w:t>
                            </w:r>
                            <w:r w:rsidRPr="00AB68C7">
                              <w:rPr>
                                <w:sz w:val="22"/>
                                <w:lang w:val="es-ES"/>
                              </w:rPr>
                              <w:t xml:space="preserve">}&gt;}        </w:t>
                            </w:r>
                            <w:r w:rsidRPr="004331A8">
                              <w:rPr>
                                <w:i/>
                                <w:lang w:val="es-ES"/>
                              </w:rPr>
                              <w:t>(No recomendada)</w:t>
                            </w:r>
                          </w:p>
                          <w:p w:rsidR="00496827" w:rsidRPr="004331A8" w:rsidRDefault="00496827">
                            <w:pPr>
                              <w:rPr>
                                <w:i/>
                                <w:lang w:val="es-ES"/>
                              </w:rPr>
                            </w:pPr>
                            <w:proofErr w:type="gramStart"/>
                            <w:r w:rsidRPr="004331A8">
                              <w:rPr>
                                <w:i/>
                                <w:lang w:val="es-ES"/>
                              </w:rPr>
                              <w:t>Y</w:t>
                            </w:r>
                            <w:proofErr w:type="gramEnd"/>
                            <w:r w:rsidRPr="004331A8">
                              <w:rPr>
                                <w:i/>
                                <w:lang w:val="es-ES"/>
                              </w:rPr>
                              <w:t xml:space="preserve"> además, como no hay ningún carácter raro en el elemento buscado, en este caso también acepta:</w:t>
                            </w:r>
                          </w:p>
                          <w:p w:rsidR="00496827" w:rsidRPr="00AB68C7" w:rsidRDefault="00496827" w:rsidP="00721EBB">
                            <w:pPr>
                              <w:ind w:left="2608"/>
                              <w:rPr>
                                <w:sz w:val="22"/>
                                <w:lang w:val="es-ES"/>
                              </w:rPr>
                            </w:pPr>
                            <w:r w:rsidRPr="00AB68C7">
                              <w:rPr>
                                <w:sz w:val="22"/>
                                <w:lang w:val="es-ES"/>
                              </w:rPr>
                              <w:t xml:space="preserve">{&lt;[Provincia Venta] = {Madrid}&gt;}        </w:t>
                            </w:r>
                          </w:p>
                          <w:p w:rsidR="00496827" w:rsidRPr="00AB68C7" w:rsidRDefault="00496827">
                            <w:pPr>
                              <w:rPr>
                                <w:lang w:val="es-ES"/>
                              </w:rP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62.6pt;height:1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">
                <v:textbox>
                  <w:txbxContent>
                    <w:p w:rsidR="00496827" w:rsidRPr="004331A8" w:rsidRDefault="00496827">
                      <w:pPr>
                        <w:rPr>
                          <w:b/>
                          <w:i/>
                          <w:sz w:val="22"/>
                          <w:lang w:val="es-ES"/>
                        </w:rPr>
                      </w:pPr>
                      <w:r>
                        <w:rPr>
                          <w:b/>
                          <w:sz w:val="22"/>
                          <w:lang w:val="es-ES"/>
                        </w:rPr>
                        <w:t xml:space="preserve">                  ¿</w:t>
                      </w:r>
                      <w:r w:rsidRPr="004331A8">
                        <w:rPr>
                          <w:b/>
                          <w:i/>
                          <w:sz w:val="22"/>
                          <w:lang w:val="es-ES"/>
                        </w:rPr>
                        <w:t>Comillas Simples, dobles o corchetes</w:t>
                      </w:r>
                      <w:r>
                        <w:rPr>
                          <w:b/>
                          <w:i/>
                          <w:sz w:val="22"/>
                          <w:lang w:val="es-ES"/>
                        </w:rPr>
                        <w:t>?</w:t>
                      </w:r>
                    </w:p>
                    <w:p w:rsidR="00496827" w:rsidRPr="004331A8" w:rsidRDefault="00496827">
                      <w:pPr>
                        <w:rPr>
                          <w:i/>
                          <w:lang w:val="es-ES"/>
                        </w:rPr>
                      </w:pPr>
                      <w:r w:rsidRPr="004331A8">
                        <w:rPr>
                          <w:i/>
                          <w:lang w:val="es-ES"/>
                        </w:rPr>
                        <w:t xml:space="preserve">                    </w:t>
                      </w:r>
                      <w:proofErr w:type="spellStart"/>
                      <w:r w:rsidRPr="004331A8">
                        <w:rPr>
                          <w:i/>
                          <w:lang w:val="es-ES"/>
                        </w:rPr>
                        <w:t>Qlik</w:t>
                      </w:r>
                      <w:r>
                        <w:rPr>
                          <w:i/>
                          <w:lang w:val="es-ES"/>
                        </w:rPr>
                        <w:t>V</w:t>
                      </w:r>
                      <w:r w:rsidRPr="004331A8">
                        <w:rPr>
                          <w:i/>
                          <w:lang w:val="es-ES"/>
                        </w:rPr>
                        <w:t>iew</w:t>
                      </w:r>
                      <w:proofErr w:type="spellEnd"/>
                      <w:r w:rsidRPr="004331A8">
                        <w:rPr>
                          <w:i/>
                          <w:lang w:val="es-ES"/>
                        </w:rPr>
                        <w:t xml:space="preserve"> acepta estas tres sintaxis para búsquedas de texto:</w:t>
                      </w:r>
                    </w:p>
                    <w:p w:rsidR="00496827" w:rsidRPr="00AB68C7" w:rsidRDefault="00496827" w:rsidP="00721EBB">
                      <w:pPr>
                        <w:ind w:left="2608"/>
                        <w:rPr>
                          <w:sz w:val="22"/>
                          <w:lang w:val="es-ES"/>
                        </w:rPr>
                      </w:pPr>
                      <w:r w:rsidRPr="00AB68C7">
                        <w:rPr>
                          <w:sz w:val="22"/>
                          <w:lang w:val="es-ES"/>
                        </w:rPr>
                        <w:t>{&lt;[Provincia Venta] = {</w:t>
                      </w:r>
                      <w:r w:rsidRPr="00AB68C7">
                        <w:rPr>
                          <w:b/>
                          <w:color w:val="FF0000"/>
                          <w:sz w:val="22"/>
                          <w:lang w:val="es-ES"/>
                        </w:rPr>
                        <w:t>“</w:t>
                      </w:r>
                      <w:r w:rsidRPr="00AB68C7">
                        <w:rPr>
                          <w:sz w:val="22"/>
                          <w:lang w:val="es-ES"/>
                        </w:rPr>
                        <w:t>Madrid</w:t>
                      </w:r>
                      <w:r w:rsidRPr="00AB68C7">
                        <w:rPr>
                          <w:b/>
                          <w:color w:val="FF0000"/>
                          <w:sz w:val="22"/>
                          <w:lang w:val="es-ES"/>
                        </w:rPr>
                        <w:t>”</w:t>
                      </w:r>
                      <w:r w:rsidRPr="00AB68C7">
                        <w:rPr>
                          <w:sz w:val="22"/>
                          <w:lang w:val="es-ES"/>
                        </w:rPr>
                        <w:t xml:space="preserve">}&gt;}        </w:t>
                      </w:r>
                    </w:p>
                    <w:p w:rsidR="00496827" w:rsidRPr="00AB68C7" w:rsidRDefault="00496827" w:rsidP="00721EBB">
                      <w:pPr>
                        <w:ind w:left="2608"/>
                        <w:rPr>
                          <w:sz w:val="22"/>
                          <w:lang w:val="es-ES"/>
                        </w:rPr>
                      </w:pPr>
                      <w:r w:rsidRPr="00AB68C7">
                        <w:rPr>
                          <w:sz w:val="22"/>
                          <w:lang w:val="es-ES"/>
                        </w:rPr>
                        <w:t>{&lt;[Provincia Venta] = {</w:t>
                      </w:r>
                      <w:r w:rsidRPr="00AB68C7">
                        <w:rPr>
                          <w:b/>
                          <w:color w:val="FF0000"/>
                          <w:sz w:val="22"/>
                          <w:lang w:val="es-ES"/>
                        </w:rPr>
                        <w:t>[</w:t>
                      </w:r>
                      <w:r w:rsidRPr="00AB68C7">
                        <w:rPr>
                          <w:sz w:val="22"/>
                          <w:lang w:val="es-ES"/>
                        </w:rPr>
                        <w:t>Madrid</w:t>
                      </w:r>
                      <w:r w:rsidRPr="00AB68C7">
                        <w:rPr>
                          <w:b/>
                          <w:color w:val="FF0000"/>
                          <w:sz w:val="22"/>
                          <w:lang w:val="es-ES"/>
                        </w:rPr>
                        <w:t>]</w:t>
                      </w:r>
                      <w:r w:rsidRPr="00AB68C7">
                        <w:rPr>
                          <w:sz w:val="22"/>
                          <w:lang w:val="es-ES"/>
                        </w:rPr>
                        <w:t xml:space="preserve">}&gt;}        </w:t>
                      </w:r>
                    </w:p>
                    <w:p w:rsidR="00496827" w:rsidRDefault="00496827" w:rsidP="00721EBB">
                      <w:pPr>
                        <w:ind w:left="2608"/>
                        <w:rPr>
                          <w:lang w:val="es-ES"/>
                        </w:rPr>
                      </w:pPr>
                      <w:r w:rsidRPr="00AB68C7">
                        <w:rPr>
                          <w:sz w:val="22"/>
                          <w:lang w:val="es-ES"/>
                        </w:rPr>
                        <w:t>{&lt;[Provincia Venta] = {</w:t>
                      </w:r>
                      <w:r w:rsidRPr="00AB68C7">
                        <w:rPr>
                          <w:b/>
                          <w:color w:val="FF0000"/>
                          <w:sz w:val="22"/>
                          <w:lang w:val="es-ES"/>
                        </w:rPr>
                        <w:t>‘</w:t>
                      </w:r>
                      <w:r w:rsidRPr="00AB68C7">
                        <w:rPr>
                          <w:sz w:val="22"/>
                          <w:lang w:val="es-ES"/>
                        </w:rPr>
                        <w:t>Madrid</w:t>
                      </w:r>
                      <w:r w:rsidRPr="00AB68C7">
                        <w:rPr>
                          <w:b/>
                          <w:color w:val="FF0000"/>
                          <w:sz w:val="22"/>
                          <w:lang w:val="es-ES"/>
                        </w:rPr>
                        <w:t>’</w:t>
                      </w:r>
                      <w:r w:rsidRPr="00AB68C7">
                        <w:rPr>
                          <w:sz w:val="22"/>
                          <w:lang w:val="es-ES"/>
                        </w:rPr>
                        <w:t xml:space="preserve">}&gt;}        </w:t>
                      </w:r>
                      <w:r w:rsidRPr="004331A8">
                        <w:rPr>
                          <w:i/>
                          <w:lang w:val="es-ES"/>
                        </w:rPr>
                        <w:t>(No recomendada)</w:t>
                      </w:r>
                    </w:p>
                    <w:p w:rsidR="00496827" w:rsidRPr="004331A8" w:rsidRDefault="00496827">
                      <w:pPr>
                        <w:rPr>
                          <w:i/>
                          <w:lang w:val="es-ES"/>
                        </w:rPr>
                      </w:pPr>
                      <w:proofErr w:type="gramStart"/>
                      <w:r w:rsidRPr="004331A8">
                        <w:rPr>
                          <w:i/>
                          <w:lang w:val="es-ES"/>
                        </w:rPr>
                        <w:t>Y</w:t>
                      </w:r>
                      <w:proofErr w:type="gramEnd"/>
                      <w:r w:rsidRPr="004331A8">
                        <w:rPr>
                          <w:i/>
                          <w:lang w:val="es-ES"/>
                        </w:rPr>
                        <w:t xml:space="preserve"> además, como no hay ningún carácter raro en el elemento buscado, en este caso también acepta:</w:t>
                      </w:r>
                    </w:p>
                    <w:p w:rsidR="00496827" w:rsidRPr="00AB68C7" w:rsidRDefault="00496827" w:rsidP="00721EBB">
                      <w:pPr>
                        <w:ind w:left="2608"/>
                        <w:rPr>
                          <w:sz w:val="22"/>
                          <w:lang w:val="es-ES"/>
                        </w:rPr>
                      </w:pPr>
                      <w:r w:rsidRPr="00AB68C7">
                        <w:rPr>
                          <w:sz w:val="22"/>
                          <w:lang w:val="es-ES"/>
                        </w:rPr>
                        <w:t xml:space="preserve">{&lt;[Provincia Venta] = {Madrid}&gt;}        </w:t>
                      </w:r>
                    </w:p>
                    <w:p w:rsidR="00496827" w:rsidRPr="00AB68C7" w:rsidRDefault="00496827">
                      <w:pPr>
                        <w:rPr>
                          <w:lang w:val="es-ES"/>
                        </w:rPr>
                      </w:pPr>
                    </w:p>
                  </w:txbxContent>
                </v:textbox>
                <w10:anchorlock/>
              </v:shape>
            </w:pict>
          </mc:Fallback>
        </mc:AlternateContent>
      </w:r>
    </w:p>
    <w:p w:rsidR="00AB68C7" w:rsidRDefault="00AB68C7" w:rsidP="00477F0F">
      <w:pPr>
        <w:rPr>
          <w:lang w:val="es-ES"/>
        </w:rPr>
      </w:pPr>
    </w:p>
    <w:p w:rsidR="00AB68C7" w:rsidRDefault="00AB68C7" w:rsidP="00477F0F">
      <w:pPr>
        <w:rPr>
          <w:lang w:val="es-ES"/>
        </w:rPr>
      </w:pPr>
    </w:p>
    <w:p w:rsidR="00D55507" w:rsidRDefault="00D55507">
      <w:pPr>
        <w:tabs>
          <w:tab w:val="clear" w:pos="567"/>
        </w:tabs>
        <w:spacing w:after="0" w:line="240" w:lineRule="auto"/>
      </w:pPr>
      <w:r>
        <w:br w:type="page"/>
      </w:r>
    </w:p>
    <w:p w:rsidR="00190EF9" w:rsidRPr="00190EF9" w:rsidRDefault="00190EF9" w:rsidP="00046BBA">
      <w:pPr>
        <w:pStyle w:val="QlikViewWPH2heading"/>
        <w:rPr>
          <w:lang w:val="es-ES"/>
        </w:rPr>
      </w:pPr>
      <w:bookmarkStart w:id="10" w:name="_Toc491706197"/>
      <w:r w:rsidRPr="00190EF9">
        <w:rPr>
          <w:lang w:val="es-ES"/>
        </w:rPr>
        <w:lastRenderedPageBreak/>
        <w:t>Selección con Comodines</w:t>
      </w:r>
      <w:r w:rsidR="00106F84">
        <w:rPr>
          <w:lang w:val="es-ES"/>
        </w:rPr>
        <w:t>.</w:t>
      </w:r>
      <w:bookmarkEnd w:id="10"/>
    </w:p>
    <w:p w:rsidR="00190EF9" w:rsidRDefault="00190EF9" w:rsidP="00FA04F7">
      <w:pPr>
        <w:rPr>
          <w:lang w:val="es-ES"/>
        </w:rPr>
      </w:pPr>
      <w:r w:rsidRPr="00190EF9">
        <w:rPr>
          <w:lang w:val="es-ES"/>
        </w:rPr>
        <w:t xml:space="preserve">A veces queremos obtener </w:t>
      </w:r>
      <w:r>
        <w:rPr>
          <w:lang w:val="es-ES"/>
        </w:rPr>
        <w:t xml:space="preserve">grupos de registros con un valor </w:t>
      </w:r>
      <w:r w:rsidRPr="00190EF9">
        <w:rPr>
          <w:lang w:val="es-ES"/>
        </w:rPr>
        <w:t>espec</w:t>
      </w:r>
      <w:r>
        <w:rPr>
          <w:lang w:val="es-ES"/>
        </w:rPr>
        <w:t>ífico en un campo o que contengan algunos caracteres determinados.</w:t>
      </w:r>
    </w:p>
    <w:p w:rsidR="00190EF9" w:rsidRDefault="005C3358" w:rsidP="00FA04F7">
      <w:pPr>
        <w:rPr>
          <w:lang w:val="es-ES"/>
        </w:rPr>
      </w:pPr>
      <w:r>
        <w:rPr>
          <w:noProof/>
          <w:lang w:val="es-ES"/>
        </w:rPr>
        <mc:AlternateContent>
          <mc:Choice Requires="wps">
            <w:drawing>
              <wp:anchor distT="0" distB="0" distL="114300" distR="114300" simplePos="0" relativeHeight="251691008" behindDoc="1" locked="0" layoutInCell="1" allowOverlap="1" wp14:anchorId="728FEE4B" wp14:editId="16B59C60">
                <wp:simplePos x="0" y="0"/>
                <wp:positionH relativeFrom="margin">
                  <wp:align>right</wp:align>
                </wp:positionH>
                <wp:positionV relativeFrom="paragraph">
                  <wp:posOffset>201323</wp:posOffset>
                </wp:positionV>
                <wp:extent cx="5700726" cy="564543"/>
                <wp:effectExtent l="0" t="0" r="14605" b="26035"/>
                <wp:wrapNone/>
                <wp:docPr id="4" name="Rectángulo 4"/>
                <wp:cNvGraphicFramePr/>
                <a:graphic xmlns:a="http://schemas.openxmlformats.org/drawingml/2006/main">
                  <a:graphicData uri="http://schemas.microsoft.com/office/word/2010/wordprocessingShape">
                    <wps:wsp>
                      <wps:cNvSpPr/>
                      <wps:spPr>
                        <a:xfrm>
                          <a:off x="0" y="0"/>
                          <a:ext cx="5700726" cy="564543"/>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2A9EF8" id="Rectángulo 4" o:spid="_x0000_s1026" style="position:absolute;margin-left:397.7pt;margin-top:15.85pt;width:448.9pt;height:44.45pt;z-index:-251625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" fillcolor="#bef397" strokecolor="#6db43f" strokeweight="2pt">
                <v:fill color2="#eafae0" rotate="t" angle="180" colors="0 #bef397;.5 #d5f6c0;1 #eafae0" focus="100%" type="gradient"/>
                <w10:wrap anchorx="margin"/>
              </v:rect>
            </w:pict>
          </mc:Fallback>
        </mc:AlternateContent>
      </w:r>
    </w:p>
    <w:p w:rsidR="00190EF9" w:rsidRDefault="00190EF9" w:rsidP="00FA04F7">
      <w:pPr>
        <w:rPr>
          <w:lang w:val="es-ES"/>
        </w:rPr>
      </w:pPr>
      <w:r>
        <w:rPr>
          <w:lang w:val="es-ES"/>
        </w:rPr>
        <w:t>Sintaxis:</w:t>
      </w:r>
    </w:p>
    <w:p w:rsidR="00190EF9" w:rsidRPr="00190EF9" w:rsidRDefault="00190EF9" w:rsidP="00FA04F7">
      <w:pPr>
        <w:rPr>
          <w:lang w:val="es-ES"/>
        </w:rPr>
      </w:pPr>
      <w:r>
        <w:rPr>
          <w:lang w:val="es-ES"/>
        </w:rPr>
        <w:t>{&lt;</w:t>
      </w:r>
      <w:proofErr w:type="spellStart"/>
      <w:r>
        <w:rPr>
          <w:lang w:val="es-ES"/>
        </w:rPr>
        <w:t>Dimension</w:t>
      </w:r>
      <w:proofErr w:type="spellEnd"/>
      <w:r>
        <w:rPr>
          <w:lang w:val="es-ES"/>
        </w:rPr>
        <w:t xml:space="preserve"> = {“*cadena buscada*”}&gt;}</w:t>
      </w:r>
      <w:r w:rsidR="005023D1">
        <w:rPr>
          <w:lang w:val="es-ES"/>
        </w:rPr>
        <w:t xml:space="preserve">            (Al ser una cadena va entre comillas dobles)</w:t>
      </w:r>
    </w:p>
    <w:p w:rsidR="00E053C1" w:rsidRDefault="00E053C1" w:rsidP="00E053C1">
      <w:pPr>
        <w:rPr>
          <w:lang w:val="es-ES"/>
        </w:rPr>
      </w:pPr>
    </w:p>
    <w:p w:rsidR="005023D1" w:rsidRDefault="005023D1" w:rsidP="00E053C1">
      <w:pPr>
        <w:rPr>
          <w:lang w:val="es-ES"/>
        </w:rPr>
      </w:pPr>
      <w:r>
        <w:rPr>
          <w:lang w:val="es-ES"/>
        </w:rPr>
        <w:t>Existen dos caracteres comodín:</w:t>
      </w:r>
    </w:p>
    <w:p w:rsidR="005023D1" w:rsidRDefault="005023D1" w:rsidP="005023D1">
      <w:pPr>
        <w:pStyle w:val="Prrafodelista"/>
        <w:numPr>
          <w:ilvl w:val="0"/>
          <w:numId w:val="25"/>
        </w:numPr>
        <w:rPr>
          <w:lang w:val="es-ES"/>
        </w:rPr>
      </w:pPr>
      <w:r w:rsidRPr="005C3358">
        <w:rPr>
          <w:color w:val="FF0000"/>
          <w:sz w:val="40"/>
          <w:lang w:val="es-ES"/>
        </w:rPr>
        <w:t>*</w:t>
      </w:r>
      <w:r>
        <w:rPr>
          <w:lang w:val="es-ES"/>
        </w:rPr>
        <w:t xml:space="preserve">  (asterisco) = 0 ó más caracteres (AA* devolverá AA, AA1, AAA, AAB, AA34J…)</w:t>
      </w:r>
    </w:p>
    <w:p w:rsidR="005023D1" w:rsidRPr="005023D1" w:rsidRDefault="005023D1" w:rsidP="005023D1">
      <w:pPr>
        <w:pStyle w:val="Prrafodelista"/>
        <w:numPr>
          <w:ilvl w:val="0"/>
          <w:numId w:val="25"/>
        </w:numPr>
        <w:rPr>
          <w:lang w:val="es-ES"/>
        </w:rPr>
      </w:pPr>
      <w:r w:rsidRPr="005C3358">
        <w:rPr>
          <w:color w:val="FF0000"/>
          <w:sz w:val="24"/>
          <w:lang w:val="es-ES"/>
        </w:rPr>
        <w:t>?</w:t>
      </w:r>
      <w:r w:rsidRPr="00891EC5">
        <w:rPr>
          <w:lang w:val="es-ES"/>
        </w:rPr>
        <w:t xml:space="preserve"> </w:t>
      </w:r>
      <w:r w:rsidRPr="005023D1">
        <w:rPr>
          <w:lang w:val="es-ES"/>
        </w:rPr>
        <w:t xml:space="preserve">= </w:t>
      </w:r>
      <w:r>
        <w:rPr>
          <w:lang w:val="es-ES"/>
        </w:rPr>
        <w:t xml:space="preserve">1 y </w:t>
      </w:r>
      <w:r w:rsidRPr="005023D1">
        <w:rPr>
          <w:lang w:val="es-ES"/>
        </w:rPr>
        <w:t xml:space="preserve">solo 1 </w:t>
      </w:r>
      <w:proofErr w:type="spellStart"/>
      <w:r w:rsidRPr="005023D1">
        <w:rPr>
          <w:lang w:val="es-ES"/>
        </w:rPr>
        <w:t>caracter</w:t>
      </w:r>
      <w:proofErr w:type="spellEnd"/>
      <w:r w:rsidRPr="005023D1">
        <w:rPr>
          <w:lang w:val="es-ES"/>
        </w:rPr>
        <w:t xml:space="preserve"> (AA? </w:t>
      </w:r>
      <w:r>
        <w:rPr>
          <w:lang w:val="es-ES"/>
        </w:rPr>
        <w:t xml:space="preserve"> Devolverá AA1, AAB, pero no AA ni AA3AJ)</w:t>
      </w:r>
    </w:p>
    <w:p w:rsidR="00E053C1" w:rsidRPr="005023D1" w:rsidRDefault="00E053C1" w:rsidP="00E053C1">
      <w:pPr>
        <w:rPr>
          <w:lang w:val="es-ES"/>
        </w:rPr>
      </w:pPr>
    </w:p>
    <w:p w:rsidR="00E053C1" w:rsidRDefault="00F378F2" w:rsidP="00E053C1">
      <w:pPr>
        <w:rPr>
          <w:lang w:val="es-ES"/>
        </w:rPr>
      </w:pPr>
      <w:r>
        <w:rPr>
          <w:lang w:val="es-ES"/>
        </w:rPr>
        <w:t>Se pueden combinar varias</w:t>
      </w:r>
      <w:r w:rsidR="002C1248">
        <w:rPr>
          <w:lang w:val="es-ES"/>
        </w:rPr>
        <w:t xml:space="preserve"> selecciones con comodines en una misma expresión.</w:t>
      </w:r>
    </w:p>
    <w:p w:rsidR="00A07264" w:rsidRPr="005C3358" w:rsidRDefault="002C1248" w:rsidP="00F378F2">
      <w:pPr>
        <w:rPr>
          <w:color w:val="FF0000"/>
          <w:lang w:val="es-ES"/>
        </w:rPr>
      </w:pPr>
      <w:r>
        <w:rPr>
          <w:lang w:val="es-ES"/>
        </w:rPr>
        <w:t xml:space="preserve">Ejemplo: </w:t>
      </w:r>
      <w:r w:rsidR="00F378F2">
        <w:rPr>
          <w:lang w:val="es-ES"/>
        </w:rPr>
        <w:t xml:space="preserve">     </w:t>
      </w:r>
      <w:r w:rsidR="00A07264" w:rsidRPr="005C3358">
        <w:rPr>
          <w:color w:val="FF0000"/>
          <w:lang w:val="es-ES"/>
        </w:rPr>
        <w:t>{&lt;</w:t>
      </w:r>
      <w:r w:rsidR="00A07264" w:rsidRPr="005C3358">
        <w:rPr>
          <w:color w:val="0070C0"/>
          <w:lang w:val="es-ES"/>
        </w:rPr>
        <w:t>[Provincia Venta]</w:t>
      </w:r>
      <w:r w:rsidR="00D55507" w:rsidRPr="005C3358">
        <w:rPr>
          <w:color w:val="0070C0"/>
          <w:lang w:val="es-ES"/>
        </w:rPr>
        <w:t xml:space="preserve"> </w:t>
      </w:r>
      <w:r w:rsidR="00A07264" w:rsidRPr="005C3358">
        <w:rPr>
          <w:color w:val="FF0000"/>
          <w:lang w:val="es-ES"/>
        </w:rPr>
        <w:t>=</w:t>
      </w:r>
      <w:r w:rsidR="00D55507" w:rsidRPr="005C3358">
        <w:rPr>
          <w:color w:val="FF0000"/>
          <w:lang w:val="es-ES"/>
        </w:rPr>
        <w:t xml:space="preserve"> </w:t>
      </w:r>
      <w:r w:rsidR="00A07264" w:rsidRPr="005C3358">
        <w:rPr>
          <w:color w:val="FF0000"/>
          <w:lang w:val="es-ES"/>
        </w:rPr>
        <w:t>{“Z*a”, “?ale*”, “Ceuta”, “?*o*”}&gt;}</w:t>
      </w:r>
    </w:p>
    <w:p w:rsidR="00A07264" w:rsidRDefault="00A07264" w:rsidP="00E053C1">
      <w:pPr>
        <w:rPr>
          <w:lang w:val="es-ES"/>
        </w:rPr>
      </w:pPr>
      <w:r>
        <w:rPr>
          <w:lang w:val="es-ES"/>
        </w:rPr>
        <w:t>Devolvería los registros de Zaragoza, Zamora, Valencia, Palencia, Ceuta, León y Lugo</w:t>
      </w:r>
      <w:r w:rsidR="00973C45">
        <w:rPr>
          <w:lang w:val="es-ES"/>
        </w:rPr>
        <w:t>.</w:t>
      </w:r>
    </w:p>
    <w:p w:rsidR="00973C45" w:rsidRDefault="00721EBB" w:rsidP="00E053C1">
      <w:pPr>
        <w:rPr>
          <w:lang w:val="es-ES"/>
        </w:rPr>
      </w:pPr>
      <w:r w:rsidRPr="00B73F0E">
        <w:rPr>
          <w:noProof/>
          <w:lang w:val="es-ES" w:eastAsia="es-ES"/>
        </w:rPr>
        <w:drawing>
          <wp:anchor distT="0" distB="0" distL="114300" distR="114300" simplePos="0" relativeHeight="251668480" behindDoc="0" locked="0" layoutInCell="1" allowOverlap="1" wp14:anchorId="0391481F" wp14:editId="77887B57">
            <wp:simplePos x="0" y="0"/>
            <wp:positionH relativeFrom="margin">
              <wp:posOffset>68580</wp:posOffset>
            </wp:positionH>
            <wp:positionV relativeFrom="paragraph">
              <wp:posOffset>353695</wp:posOffset>
            </wp:positionV>
            <wp:extent cx="387550" cy="388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5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F0E" w:rsidRPr="00B73F0E">
        <w:rPr>
          <w:noProof/>
          <w:lang w:val="es-ES" w:eastAsia="es-ES"/>
        </w:rPr>
        <mc:AlternateContent>
          <mc:Choice Requires="wps">
            <w:drawing>
              <wp:anchor distT="45720" distB="45720" distL="114300" distR="114300" simplePos="0" relativeHeight="251667456" behindDoc="1" locked="0" layoutInCell="1" allowOverlap="1" wp14:anchorId="222EEEFB" wp14:editId="7D92D8B7">
                <wp:simplePos x="0" y="0"/>
                <wp:positionH relativeFrom="margin">
                  <wp:align>left</wp:align>
                </wp:positionH>
                <wp:positionV relativeFrom="paragraph">
                  <wp:posOffset>292735</wp:posOffset>
                </wp:positionV>
                <wp:extent cx="5890260" cy="525780"/>
                <wp:effectExtent l="0" t="0" r="15240" b="26670"/>
                <wp:wrapTight wrapText="bothSides">
                  <wp:wrapPolygon edited="0">
                    <wp:start x="0" y="0"/>
                    <wp:lineTo x="0" y="21913"/>
                    <wp:lineTo x="21586" y="21913"/>
                    <wp:lineTo x="2158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525780"/>
                        </a:xfrm>
                        <a:prstGeom prst="rect">
                          <a:avLst/>
                        </a:prstGeom>
                        <a:solidFill>
                          <a:srgbClr val="FFFFFF"/>
                        </a:solidFill>
                        <a:ln w="9525">
                          <a:solidFill>
                            <a:srgbClr val="000000"/>
                          </a:solidFill>
                          <a:miter lim="800000"/>
                          <a:headEnd/>
                          <a:tailEnd/>
                        </a:ln>
                      </wps:spPr>
                      <wps:txbx>
                        <w:txbxContent>
                          <w:p w:rsidR="00496827" w:rsidRDefault="00496827" w:rsidP="00B73F0E">
                            <w:pPr>
                              <w:rPr>
                                <w:i/>
                                <w:lang w:val="es-ES"/>
                              </w:rPr>
                            </w:pPr>
                            <w:r>
                              <w:rPr>
                                <w:i/>
                                <w:lang w:val="es-ES"/>
                              </w:rPr>
                              <w:tab/>
                              <w:t xml:space="preserve">    La expresión de conjuntos es capaz de traducir algunos caracteres especiales, por eso</w:t>
                            </w:r>
                          </w:p>
                          <w:p w:rsidR="00496827" w:rsidRPr="00B5303E" w:rsidRDefault="00496827" w:rsidP="00B73F0E">
                            <w:pPr>
                              <w:rPr>
                                <w:i/>
                                <w:lang w:val="es-ES"/>
                              </w:rPr>
                            </w:pPr>
                            <w:r>
                              <w:rPr>
                                <w:i/>
                                <w:lang w:val="es-ES"/>
                              </w:rPr>
                              <w:tab/>
                              <w:t xml:space="preserve">    también devolvería ‘León’ a pesar de que la ‘ó’ está acentuada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EEEFB" id="_x0000_s1028" type="#_x0000_t202" style="position:absolute;margin-left:0;margin-top:23.05pt;width:463.8pt;height:41.4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">
                <v:textbox>
                  <w:txbxContent>
                    <w:p w:rsidR="00496827" w:rsidRDefault="00496827" w:rsidP="00B73F0E">
                      <w:pPr>
                        <w:rPr>
                          <w:i/>
                          <w:lang w:val="es-ES"/>
                        </w:rPr>
                      </w:pPr>
                      <w:r>
                        <w:rPr>
                          <w:i/>
                          <w:lang w:val="es-ES"/>
                        </w:rPr>
                        <w:tab/>
                        <w:t xml:space="preserve">    La expresión de conjuntos es capaz de traducir algunos caracteres especiales, por eso</w:t>
                      </w:r>
                    </w:p>
                    <w:p w:rsidR="00496827" w:rsidRPr="00B5303E" w:rsidRDefault="00496827" w:rsidP="00B73F0E">
                      <w:pPr>
                        <w:rPr>
                          <w:i/>
                          <w:lang w:val="es-ES"/>
                        </w:rPr>
                      </w:pPr>
                      <w:r>
                        <w:rPr>
                          <w:i/>
                          <w:lang w:val="es-ES"/>
                        </w:rPr>
                        <w:tab/>
                        <w:t xml:space="preserve">    también devolvería ‘León’ a pesar de que la ‘ó’ está acentuada</w:t>
                      </w:r>
                    </w:p>
                  </w:txbxContent>
                </v:textbox>
                <w10:wrap type="tight" anchorx="margin"/>
              </v:shape>
            </w:pict>
          </mc:Fallback>
        </mc:AlternateContent>
      </w:r>
    </w:p>
    <w:p w:rsidR="00B73F0E" w:rsidRDefault="00B73F0E" w:rsidP="00E053C1">
      <w:pPr>
        <w:rPr>
          <w:lang w:val="es-ES"/>
        </w:rPr>
      </w:pPr>
    </w:p>
    <w:p w:rsidR="00F378F2" w:rsidRDefault="00F378F2" w:rsidP="00E053C1">
      <w:pPr>
        <w:rPr>
          <w:lang w:val="es-ES"/>
        </w:rPr>
      </w:pPr>
      <w:r>
        <w:rPr>
          <w:lang w:val="es-ES"/>
        </w:rPr>
        <w:t xml:space="preserve">Otro Ejemplo: </w:t>
      </w:r>
      <w:r w:rsidR="00D55507">
        <w:rPr>
          <w:lang w:val="es-ES"/>
        </w:rPr>
        <w:t>Seleccionar todas las provincias excepto aquellas que empiecen por ‘A’</w:t>
      </w:r>
    </w:p>
    <w:p w:rsidR="00D55507" w:rsidRPr="00E651DF" w:rsidRDefault="0054235F" w:rsidP="00E651DF">
      <w:pPr>
        <w:tabs>
          <w:tab w:val="clear" w:pos="567"/>
        </w:tabs>
        <w:autoSpaceDE w:val="0"/>
        <w:autoSpaceDN w:val="0"/>
        <w:adjustRightInd w:val="0"/>
        <w:spacing w:after="0" w:line="240" w:lineRule="auto"/>
        <w:rPr>
          <w:rFonts w:ascii="MS Shell Dlg 2" w:hAnsi="MS Shell Dlg 2" w:cs="MS Shell Dlg 2"/>
          <w:color w:val="auto"/>
          <w:sz w:val="17"/>
          <w:szCs w:val="17"/>
          <w:lang w:val="es-ES" w:eastAsia="en-US"/>
        </w:rPr>
      </w:pPr>
      <w:r>
        <w:rPr>
          <w:lang w:val="es-ES"/>
        </w:rPr>
        <w:tab/>
        <w:t xml:space="preserve">    </w:t>
      </w:r>
      <w:r w:rsidR="00D55507">
        <w:rPr>
          <w:lang w:val="es-ES"/>
        </w:rPr>
        <w:t>{</w:t>
      </w:r>
      <w:proofErr w:type="gramStart"/>
      <w:r w:rsidR="00D55507">
        <w:rPr>
          <w:lang w:val="es-ES"/>
        </w:rPr>
        <w:t>&lt;</w:t>
      </w:r>
      <w:r w:rsidR="00D55507" w:rsidRPr="00EC5407">
        <w:rPr>
          <w:color w:val="0070C0"/>
          <w:lang w:val="es-ES"/>
        </w:rPr>
        <w:t>[</w:t>
      </w:r>
      <w:proofErr w:type="gramEnd"/>
      <w:r w:rsidR="00D55507" w:rsidRPr="00EC5407">
        <w:rPr>
          <w:color w:val="0070C0"/>
          <w:lang w:val="es-ES"/>
        </w:rPr>
        <w:t xml:space="preserve">Provincia Venta] </w:t>
      </w:r>
      <w:r w:rsidR="00D55507">
        <w:rPr>
          <w:lang w:val="es-ES"/>
        </w:rPr>
        <w:t xml:space="preserve">= </w:t>
      </w:r>
      <w:r w:rsidR="00D55507" w:rsidRPr="00D55507">
        <w:rPr>
          <w:b/>
          <w:lang w:val="es-ES"/>
        </w:rPr>
        <w:t>{“*”}</w:t>
      </w:r>
      <w:r w:rsidR="00E651DF" w:rsidRPr="00E651DF">
        <w:rPr>
          <w:b/>
          <w:color w:val="FF0000"/>
          <w:lang w:val="es-ES"/>
        </w:rPr>
        <w:t xml:space="preserve"> </w:t>
      </w:r>
      <w:r w:rsidR="00EC5407" w:rsidRPr="00EC5407">
        <w:rPr>
          <w:rFonts w:cs="Arial"/>
          <w:color w:val="FF0000"/>
          <w:sz w:val="26"/>
          <w:szCs w:val="26"/>
          <w:lang w:val="es-ES" w:eastAsia="en-US"/>
        </w:rPr>
        <w:t>–</w:t>
      </w:r>
      <w:r w:rsidR="00D55507" w:rsidRPr="00EC5407">
        <w:rPr>
          <w:b/>
          <w:color w:val="FF0000"/>
          <w:lang w:val="es-ES"/>
        </w:rPr>
        <w:t xml:space="preserve"> </w:t>
      </w:r>
      <w:r w:rsidR="00D55507" w:rsidRPr="00D55507">
        <w:rPr>
          <w:b/>
          <w:lang w:val="es-ES"/>
        </w:rPr>
        <w:t>{“A*”}</w:t>
      </w:r>
      <w:r w:rsidR="00D55507">
        <w:rPr>
          <w:b/>
          <w:lang w:val="es-ES"/>
        </w:rPr>
        <w:t xml:space="preserve"> </w:t>
      </w:r>
      <w:r w:rsidR="00D55507">
        <w:rPr>
          <w:lang w:val="es-ES"/>
        </w:rPr>
        <w:t>&gt;}</w:t>
      </w:r>
    </w:p>
    <w:p w:rsidR="00D55507" w:rsidRDefault="00B73F0E" w:rsidP="00D55507">
      <w:pPr>
        <w:rPr>
          <w:lang w:val="es-ES"/>
        </w:rPr>
      </w:pPr>
      <w:r>
        <w:rPr>
          <w:lang w:val="es-ES"/>
        </w:rPr>
        <w:tab/>
        <w:t xml:space="preserve"> O lo que es lo mismo </w:t>
      </w:r>
      <w:r w:rsidR="0054235F">
        <w:rPr>
          <w:lang w:val="es-ES"/>
        </w:rPr>
        <w:t>{</w:t>
      </w:r>
      <w:proofErr w:type="gramStart"/>
      <w:r w:rsidR="0054235F">
        <w:rPr>
          <w:lang w:val="es-ES"/>
        </w:rPr>
        <w:t>&lt;</w:t>
      </w:r>
      <w:r w:rsidR="0054235F" w:rsidRPr="00EC5407">
        <w:rPr>
          <w:color w:val="0070C0"/>
          <w:lang w:val="es-ES"/>
        </w:rPr>
        <w:t>[</w:t>
      </w:r>
      <w:proofErr w:type="gramEnd"/>
      <w:r w:rsidR="0054235F" w:rsidRPr="00EC5407">
        <w:rPr>
          <w:color w:val="0070C0"/>
          <w:lang w:val="es-ES"/>
        </w:rPr>
        <w:t>Provincia Venta]</w:t>
      </w:r>
      <w:r w:rsidR="0054235F">
        <w:rPr>
          <w:lang w:val="es-ES"/>
        </w:rPr>
        <w:t xml:space="preserve"> </w:t>
      </w:r>
      <w:r w:rsidR="00EC5407" w:rsidRPr="00EC5407">
        <w:rPr>
          <w:rFonts w:cs="Arial"/>
          <w:color w:val="FF0000"/>
          <w:sz w:val="24"/>
          <w:szCs w:val="24"/>
          <w:lang w:val="es-ES" w:eastAsia="en-US"/>
        </w:rPr>
        <w:t>–</w:t>
      </w:r>
      <w:r w:rsidR="0054235F" w:rsidRPr="00EC5407">
        <w:rPr>
          <w:color w:val="FF0000"/>
          <w:sz w:val="22"/>
          <w:szCs w:val="24"/>
          <w:lang w:val="es-ES"/>
        </w:rPr>
        <w:t>=</w:t>
      </w:r>
      <w:r w:rsidR="0054235F">
        <w:rPr>
          <w:lang w:val="es-ES"/>
        </w:rPr>
        <w:t xml:space="preserve"> </w:t>
      </w:r>
      <w:r w:rsidR="0054235F" w:rsidRPr="00D55507">
        <w:rPr>
          <w:b/>
          <w:lang w:val="es-ES"/>
        </w:rPr>
        <w:t xml:space="preserve"> {“A*”}</w:t>
      </w:r>
      <w:r w:rsidR="0054235F">
        <w:rPr>
          <w:b/>
          <w:lang w:val="es-ES"/>
        </w:rPr>
        <w:t xml:space="preserve"> </w:t>
      </w:r>
      <w:r w:rsidR="0054235F">
        <w:rPr>
          <w:lang w:val="es-ES"/>
        </w:rPr>
        <w:t xml:space="preserve">&gt;}  </w:t>
      </w:r>
    </w:p>
    <w:p w:rsidR="00AC58CD" w:rsidRDefault="00AC58CD" w:rsidP="00D55507">
      <w:pPr>
        <w:rPr>
          <w:lang w:val="es-ES"/>
        </w:rPr>
      </w:pPr>
      <w:r>
        <w:rPr>
          <w:lang w:val="es-ES"/>
        </w:rPr>
        <w:t xml:space="preserve">           Y también </w:t>
      </w:r>
      <w:r w:rsidR="0054235F">
        <w:rPr>
          <w:lang w:val="es-ES"/>
        </w:rPr>
        <w:t>{</w:t>
      </w:r>
      <w:proofErr w:type="gramStart"/>
      <w:r w:rsidR="0054235F">
        <w:rPr>
          <w:lang w:val="es-ES"/>
        </w:rPr>
        <w:t>&lt;</w:t>
      </w:r>
      <w:r w:rsidR="0054235F" w:rsidRPr="00EC5407">
        <w:rPr>
          <w:color w:val="0070C0"/>
          <w:lang w:val="es-ES"/>
        </w:rPr>
        <w:t>[</w:t>
      </w:r>
      <w:proofErr w:type="gramEnd"/>
      <w:r w:rsidR="0054235F" w:rsidRPr="00EC5407">
        <w:rPr>
          <w:color w:val="0070C0"/>
          <w:lang w:val="es-ES"/>
        </w:rPr>
        <w:t>Provincia Venta]</w:t>
      </w:r>
      <w:r w:rsidR="0054235F">
        <w:rPr>
          <w:lang w:val="es-ES"/>
        </w:rPr>
        <w:t xml:space="preserve"> </w:t>
      </w:r>
      <w:r w:rsidR="0054235F" w:rsidRPr="00EC5407">
        <w:rPr>
          <w:color w:val="FF0000"/>
          <w:lang w:val="es-ES"/>
        </w:rPr>
        <w:t>=</w:t>
      </w:r>
      <w:r w:rsidR="00EC5407" w:rsidRPr="00EC5407">
        <w:rPr>
          <w:rFonts w:cs="Arial"/>
          <w:color w:val="FF0000"/>
          <w:sz w:val="26"/>
          <w:szCs w:val="26"/>
          <w:lang w:val="es-ES" w:eastAsia="en-US"/>
        </w:rPr>
        <w:t xml:space="preserve">– </w:t>
      </w:r>
      <w:r w:rsidR="0054235F" w:rsidRPr="00D55507">
        <w:rPr>
          <w:b/>
          <w:lang w:val="es-ES"/>
        </w:rPr>
        <w:t>{“A*”}</w:t>
      </w:r>
      <w:r w:rsidR="0054235F">
        <w:rPr>
          <w:b/>
          <w:lang w:val="es-ES"/>
        </w:rPr>
        <w:t xml:space="preserve"> </w:t>
      </w:r>
      <w:r w:rsidR="0054235F">
        <w:rPr>
          <w:lang w:val="es-ES"/>
        </w:rPr>
        <w:t>&gt;}  (aunque esta da error de sintaxis, funciona.)</w:t>
      </w:r>
    </w:p>
    <w:p w:rsidR="00D55507" w:rsidRDefault="00B73F0E" w:rsidP="00E053C1">
      <w:pPr>
        <w:rPr>
          <w:lang w:val="es-ES"/>
        </w:rPr>
      </w:pPr>
      <w:r>
        <w:rPr>
          <w:lang w:val="es-ES"/>
        </w:rPr>
        <w:t>Otro más: Todas las provincias de la selección actual más las que empiecen por ‘A’</w:t>
      </w:r>
    </w:p>
    <w:p w:rsidR="0054235F" w:rsidRDefault="0054235F" w:rsidP="0054235F">
      <w:pPr>
        <w:rPr>
          <w:lang w:val="es-ES"/>
        </w:rPr>
      </w:pPr>
      <w:r>
        <w:rPr>
          <w:lang w:val="es-ES"/>
        </w:rPr>
        <w:t xml:space="preserve">             {</w:t>
      </w:r>
      <w:proofErr w:type="gramStart"/>
      <w:r>
        <w:rPr>
          <w:lang w:val="es-ES"/>
        </w:rPr>
        <w:t>&lt;</w:t>
      </w:r>
      <w:r w:rsidRPr="00EC5407">
        <w:rPr>
          <w:color w:val="0070C0"/>
          <w:lang w:val="es-ES"/>
        </w:rPr>
        <w:t>[</w:t>
      </w:r>
      <w:proofErr w:type="gramEnd"/>
      <w:r w:rsidRPr="00EC5407">
        <w:rPr>
          <w:color w:val="0070C0"/>
          <w:lang w:val="es-ES"/>
        </w:rPr>
        <w:t>Provincia Venta]</w:t>
      </w:r>
      <w:r>
        <w:rPr>
          <w:lang w:val="es-ES"/>
        </w:rPr>
        <w:t xml:space="preserve">  </w:t>
      </w:r>
      <w:r w:rsidRPr="00EC5407">
        <w:rPr>
          <w:b/>
          <w:color w:val="FF0000"/>
          <w:lang w:val="es-ES"/>
        </w:rPr>
        <w:t>+</w:t>
      </w:r>
      <w:r w:rsidRPr="00EC5407">
        <w:rPr>
          <w:color w:val="FF0000"/>
          <w:lang w:val="es-ES"/>
        </w:rPr>
        <w:t>=</w:t>
      </w:r>
      <w:r>
        <w:rPr>
          <w:lang w:val="es-ES"/>
        </w:rPr>
        <w:t xml:space="preserve"> </w:t>
      </w:r>
      <w:r w:rsidRPr="00D55507">
        <w:rPr>
          <w:b/>
          <w:lang w:val="es-ES"/>
        </w:rPr>
        <w:t xml:space="preserve"> {“A*”}</w:t>
      </w:r>
      <w:r>
        <w:rPr>
          <w:b/>
          <w:lang w:val="es-ES"/>
        </w:rPr>
        <w:t xml:space="preserve"> </w:t>
      </w:r>
      <w:r>
        <w:rPr>
          <w:lang w:val="es-ES"/>
        </w:rPr>
        <w:t>&gt;}</w:t>
      </w:r>
      <w:r w:rsidR="00EC5407">
        <w:rPr>
          <w:lang w:val="es-ES"/>
        </w:rPr>
        <w:t xml:space="preserve"> </w:t>
      </w:r>
    </w:p>
    <w:p w:rsidR="0054235F" w:rsidRDefault="0054235F" w:rsidP="0054235F">
      <w:pPr>
        <w:rPr>
          <w:lang w:val="es-ES"/>
        </w:rPr>
      </w:pPr>
      <w:r>
        <w:rPr>
          <w:lang w:val="es-ES"/>
        </w:rPr>
        <w:tab/>
      </w:r>
      <w:r w:rsidR="004331A8">
        <w:rPr>
          <w:lang w:val="es-ES"/>
        </w:rPr>
        <w:t xml:space="preserve"> </w:t>
      </w:r>
      <w:r>
        <w:rPr>
          <w:lang w:val="es-ES"/>
        </w:rPr>
        <w:t>En cambio {</w:t>
      </w:r>
      <w:proofErr w:type="gramStart"/>
      <w:r>
        <w:rPr>
          <w:lang w:val="es-ES"/>
        </w:rPr>
        <w:t>&lt;</w:t>
      </w:r>
      <w:r w:rsidRPr="00EC5407">
        <w:rPr>
          <w:color w:val="0070C0"/>
          <w:lang w:val="es-ES"/>
        </w:rPr>
        <w:t>[</w:t>
      </w:r>
      <w:proofErr w:type="gramEnd"/>
      <w:r w:rsidRPr="00EC5407">
        <w:rPr>
          <w:color w:val="0070C0"/>
          <w:lang w:val="es-ES"/>
        </w:rPr>
        <w:t xml:space="preserve">Provincia Venta] </w:t>
      </w:r>
      <w:r w:rsidRPr="00EC5407">
        <w:rPr>
          <w:color w:val="FF0000"/>
          <w:lang w:val="es-ES"/>
        </w:rPr>
        <w:t>=</w:t>
      </w:r>
      <w:r w:rsidRPr="00EC5407">
        <w:rPr>
          <w:b/>
          <w:color w:val="FF0000"/>
          <w:lang w:val="es-ES"/>
        </w:rPr>
        <w:t>+</w:t>
      </w:r>
      <w:r w:rsidRPr="00D55507">
        <w:rPr>
          <w:b/>
          <w:lang w:val="es-ES"/>
        </w:rPr>
        <w:t xml:space="preserve"> {“A*”}</w:t>
      </w:r>
      <w:r>
        <w:rPr>
          <w:b/>
          <w:lang w:val="es-ES"/>
        </w:rPr>
        <w:t xml:space="preserve"> </w:t>
      </w:r>
      <w:r>
        <w:rPr>
          <w:lang w:val="es-ES"/>
        </w:rPr>
        <w:t>&gt;}  da error y no funciona.</w:t>
      </w:r>
    </w:p>
    <w:p w:rsidR="00B73F0E" w:rsidRDefault="00B73F0E" w:rsidP="00E053C1">
      <w:pPr>
        <w:rPr>
          <w:lang w:val="es-ES"/>
        </w:rPr>
      </w:pPr>
    </w:p>
    <w:p w:rsidR="004331A8" w:rsidRDefault="004331A8" w:rsidP="004331A8">
      <w:pPr>
        <w:rPr>
          <w:lang w:val="es-ES"/>
        </w:rPr>
      </w:pPr>
      <w:r w:rsidRPr="00B73F0E">
        <w:rPr>
          <w:noProof/>
          <w:lang w:val="es-ES" w:eastAsia="es-ES"/>
        </w:rPr>
        <w:lastRenderedPageBreak/>
        <mc:AlternateContent>
          <mc:Choice Requires="wps">
            <w:drawing>
              <wp:anchor distT="45720" distB="45720" distL="114300" distR="114300" simplePos="0" relativeHeight="251671552" behindDoc="1" locked="0" layoutInCell="1" allowOverlap="1" wp14:anchorId="5F7DD38B" wp14:editId="79296105">
                <wp:simplePos x="0" y="0"/>
                <wp:positionH relativeFrom="margin">
                  <wp:align>left</wp:align>
                </wp:positionH>
                <wp:positionV relativeFrom="paragraph">
                  <wp:posOffset>292735</wp:posOffset>
                </wp:positionV>
                <wp:extent cx="5890260" cy="2560320"/>
                <wp:effectExtent l="0" t="0" r="15240" b="11430"/>
                <wp:wrapTight wrapText="bothSides">
                  <wp:wrapPolygon edited="0">
                    <wp:start x="0" y="0"/>
                    <wp:lineTo x="0" y="21536"/>
                    <wp:lineTo x="21586" y="21536"/>
                    <wp:lineTo x="21586"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560320"/>
                        </a:xfrm>
                        <a:prstGeom prst="rect">
                          <a:avLst/>
                        </a:prstGeom>
                        <a:solidFill>
                          <a:srgbClr val="FFFFFF"/>
                        </a:solidFill>
                        <a:ln w="9525">
                          <a:solidFill>
                            <a:srgbClr val="000000"/>
                          </a:solidFill>
                          <a:miter lim="800000"/>
                          <a:headEnd/>
                          <a:tailEnd/>
                        </a:ln>
                      </wps:spPr>
                      <wps:txbx>
                        <w:txbxContent>
                          <w:p w:rsidR="00496827" w:rsidRDefault="00496827" w:rsidP="004331A8">
                            <w:pPr>
                              <w:rPr>
                                <w:i/>
                                <w:lang w:val="es-ES"/>
                              </w:rPr>
                            </w:pPr>
                            <w:r>
                              <w:rPr>
                                <w:i/>
                                <w:lang w:val="es-ES"/>
                              </w:rPr>
                              <w:tab/>
                              <w:t xml:space="preserve">    Cuidado porque las siguientes expresiones son muy diferentes: </w:t>
                            </w:r>
                            <w:r>
                              <w:rPr>
                                <w:i/>
                                <w:lang w:val="es-ES"/>
                              </w:rPr>
                              <w:br/>
                            </w:r>
                          </w:p>
                          <w:p w:rsidR="00496827" w:rsidRDefault="00496827" w:rsidP="004331A8">
                            <w:pPr>
                              <w:jc w:val="center"/>
                              <w:rPr>
                                <w:lang w:val="es-ES"/>
                              </w:rPr>
                            </w:pPr>
                            <w:r>
                              <w:rPr>
                                <w:lang w:val="es-ES"/>
                              </w:rPr>
                              <w:t>{</w:t>
                            </w:r>
                            <w:proofErr w:type="gramStart"/>
                            <w:r>
                              <w:rPr>
                                <w:lang w:val="es-ES"/>
                              </w:rPr>
                              <w:t>&lt;[</w:t>
                            </w:r>
                            <w:proofErr w:type="gramEnd"/>
                            <w:r>
                              <w:rPr>
                                <w:lang w:val="es-ES"/>
                              </w:rPr>
                              <w:t xml:space="preserve">Provincia Venta]  </w:t>
                            </w:r>
                            <w:r w:rsidR="0095126C" w:rsidRPr="0095126C">
                              <w:rPr>
                                <w:rFonts w:cs="Arial"/>
                                <w:b/>
                                <w:color w:val="FF0000"/>
                                <w:sz w:val="24"/>
                                <w:szCs w:val="24"/>
                                <w:lang w:val="es-ES" w:eastAsia="en-US"/>
                              </w:rPr>
                              <w:t>–</w:t>
                            </w:r>
                            <w:r w:rsidRPr="00EC5407">
                              <w:rPr>
                                <w:color w:val="FF0000"/>
                                <w:sz w:val="22"/>
                                <w:szCs w:val="24"/>
                                <w:lang w:val="es-ES"/>
                              </w:rPr>
                              <w:t>=</w:t>
                            </w:r>
                            <w:r>
                              <w:rPr>
                                <w:lang w:val="es-ES"/>
                              </w:rPr>
                              <w:t xml:space="preserve"> </w:t>
                            </w:r>
                            <w:r w:rsidRPr="00D55507">
                              <w:rPr>
                                <w:b/>
                                <w:lang w:val="es-ES"/>
                              </w:rPr>
                              <w:t xml:space="preserve"> {“A*”}</w:t>
                            </w:r>
                            <w:r>
                              <w:rPr>
                                <w:b/>
                                <w:lang w:val="es-ES"/>
                              </w:rPr>
                              <w:t xml:space="preserve"> </w:t>
                            </w:r>
                            <w:r>
                              <w:rPr>
                                <w:lang w:val="es-ES"/>
                              </w:rPr>
                              <w:t xml:space="preserve">&gt;}   y   {&lt;[Provincia Venta] </w:t>
                            </w:r>
                            <w:r w:rsidRPr="00EC5407">
                              <w:rPr>
                                <w:color w:val="FF0000"/>
                                <w:sz w:val="22"/>
                                <w:szCs w:val="24"/>
                                <w:lang w:val="es-ES"/>
                              </w:rPr>
                              <w:t>=</w:t>
                            </w:r>
                            <w:r w:rsidRPr="0095126C">
                              <w:rPr>
                                <w:rFonts w:cs="Arial"/>
                                <w:b/>
                                <w:color w:val="FF0000"/>
                                <w:sz w:val="24"/>
                                <w:szCs w:val="24"/>
                                <w:lang w:val="es-ES" w:eastAsia="en-US"/>
                              </w:rPr>
                              <w:t>–</w:t>
                            </w:r>
                            <w:r>
                              <w:rPr>
                                <w:rFonts w:cs="Arial"/>
                                <w:color w:val="FF0000"/>
                                <w:sz w:val="24"/>
                                <w:szCs w:val="24"/>
                                <w:lang w:val="es-ES" w:eastAsia="en-US"/>
                              </w:rPr>
                              <w:t xml:space="preserve"> </w:t>
                            </w:r>
                            <w:r w:rsidRPr="00D55507">
                              <w:rPr>
                                <w:b/>
                                <w:lang w:val="es-ES"/>
                              </w:rPr>
                              <w:t>{“A*”}</w:t>
                            </w:r>
                            <w:r>
                              <w:rPr>
                                <w:b/>
                                <w:lang w:val="es-ES"/>
                              </w:rPr>
                              <w:t xml:space="preserve"> </w:t>
                            </w:r>
                            <w:r>
                              <w:rPr>
                                <w:lang w:val="es-ES"/>
                              </w:rPr>
                              <w:t>&gt;}</w:t>
                            </w:r>
                            <w:r>
                              <w:rPr>
                                <w:lang w:val="es-ES"/>
                              </w:rPr>
                              <w:br/>
                            </w:r>
                          </w:p>
                          <w:p w:rsidR="00496827" w:rsidRDefault="00496827" w:rsidP="004331A8">
                            <w:pPr>
                              <w:rPr>
                                <w:i/>
                                <w:lang w:val="es-ES"/>
                              </w:rPr>
                            </w:pPr>
                            <w:r w:rsidRPr="0039071E">
                              <w:rPr>
                                <w:i/>
                                <w:lang w:val="es-ES"/>
                              </w:rPr>
                              <w:t>La primera quita de la selección actual todas las provincias que comiencen por ‘A’, mientras que la segunda selecciona todas las provincias excepto las que empiecen por ‘A’: {“*”} está implícito por defecto aunque no esté escrito.</w:t>
                            </w:r>
                          </w:p>
                          <w:p w:rsidR="00496827" w:rsidRDefault="00496827" w:rsidP="004331A8">
                            <w:pPr>
                              <w:rPr>
                                <w:i/>
                                <w:lang w:val="es-ES"/>
                              </w:rPr>
                            </w:pPr>
                          </w:p>
                          <w:p w:rsidR="00496827" w:rsidRDefault="00496827" w:rsidP="004331A8">
                            <w:pPr>
                              <w:rPr>
                                <w:i/>
                                <w:lang w:val="es-ES"/>
                              </w:rPr>
                            </w:pPr>
                            <w:r>
                              <w:rPr>
                                <w:i/>
                                <w:lang w:val="es-ES"/>
                              </w:rPr>
                              <w:t xml:space="preserve">Cuando se usan operadores delante el signo igual: </w:t>
                            </w:r>
                          </w:p>
                          <w:p w:rsidR="00496827" w:rsidRPr="00437651" w:rsidRDefault="00496827" w:rsidP="00437651">
                            <w:pPr>
                              <w:pStyle w:val="Prrafodelista"/>
                              <w:numPr>
                                <w:ilvl w:val="0"/>
                                <w:numId w:val="28"/>
                              </w:numPr>
                              <w:rPr>
                                <w:i/>
                                <w:lang w:val="es-ES"/>
                              </w:rPr>
                            </w:pPr>
                            <w:r w:rsidRPr="00437651">
                              <w:rPr>
                                <w:i/>
                                <w:lang w:val="es-ES"/>
                              </w:rPr>
                              <w:t>&lt;</w:t>
                            </w:r>
                            <w:proofErr w:type="spellStart"/>
                            <w:r w:rsidRPr="00437651">
                              <w:rPr>
                                <w:i/>
                                <w:lang w:val="es-ES"/>
                              </w:rPr>
                              <w:t>Dimension</w:t>
                            </w:r>
                            <w:proofErr w:type="spellEnd"/>
                            <w:r w:rsidRPr="00437651">
                              <w:rPr>
                                <w:i/>
                                <w:lang w:val="es-ES"/>
                              </w:rPr>
                              <w:t xml:space="preserve"> += {</w:t>
                            </w:r>
                            <w:proofErr w:type="spellStart"/>
                            <w:r w:rsidRPr="00437651">
                              <w:rPr>
                                <w:i/>
                                <w:lang w:val="es-ES"/>
                              </w:rPr>
                              <w:t>Conjunto_Elementos</w:t>
                            </w:r>
                            <w:proofErr w:type="spellEnd"/>
                            <w:r w:rsidRPr="00437651">
                              <w:rPr>
                                <w:i/>
                                <w:lang w:val="es-ES"/>
                              </w:rPr>
                              <w:t>}&gt; : Añade un nuevo conjunto a la selección actual.</w:t>
                            </w:r>
                          </w:p>
                          <w:p w:rsidR="00496827" w:rsidRPr="00437651" w:rsidRDefault="00496827" w:rsidP="00437651">
                            <w:pPr>
                              <w:pStyle w:val="Prrafodelista"/>
                              <w:numPr>
                                <w:ilvl w:val="0"/>
                                <w:numId w:val="28"/>
                              </w:numPr>
                              <w:rPr>
                                <w:i/>
                                <w:lang w:val="es-ES"/>
                              </w:rPr>
                            </w:pPr>
                            <w:r w:rsidRPr="00437651">
                              <w:rPr>
                                <w:i/>
                                <w:lang w:val="es-ES"/>
                              </w:rPr>
                              <w:t>&lt;</w:t>
                            </w:r>
                            <w:proofErr w:type="spellStart"/>
                            <w:r w:rsidRPr="00437651">
                              <w:rPr>
                                <w:i/>
                                <w:lang w:val="es-ES"/>
                              </w:rPr>
                              <w:t>Dimension</w:t>
                            </w:r>
                            <w:proofErr w:type="spellEnd"/>
                            <w:r w:rsidRPr="00437651">
                              <w:rPr>
                                <w:i/>
                                <w:lang w:val="es-ES"/>
                              </w:rPr>
                              <w:t xml:space="preserve"> </w:t>
                            </w:r>
                            <w:r w:rsidRPr="0041219F">
                              <w:rPr>
                                <w:i/>
                                <w:lang w:val="es-ES"/>
                              </w:rPr>
                              <w:t>–</w:t>
                            </w:r>
                            <w:r w:rsidRPr="00437651">
                              <w:rPr>
                                <w:i/>
                                <w:lang w:val="es-ES"/>
                              </w:rPr>
                              <w:t>= {</w:t>
                            </w:r>
                            <w:proofErr w:type="spellStart"/>
                            <w:r w:rsidRPr="00437651">
                              <w:rPr>
                                <w:i/>
                                <w:lang w:val="es-ES"/>
                              </w:rPr>
                              <w:t>Conjunto_Elementos</w:t>
                            </w:r>
                            <w:proofErr w:type="spellEnd"/>
                            <w:r w:rsidRPr="00437651">
                              <w:rPr>
                                <w:i/>
                                <w:lang w:val="es-ES"/>
                              </w:rPr>
                              <w:t>}</w:t>
                            </w:r>
                            <w:proofErr w:type="gramStart"/>
                            <w:r w:rsidRPr="00437651">
                              <w:rPr>
                                <w:i/>
                                <w:lang w:val="es-ES"/>
                              </w:rPr>
                              <w:t>&gt; :</w:t>
                            </w:r>
                            <w:proofErr w:type="gramEnd"/>
                            <w:r w:rsidRPr="00437651">
                              <w:rPr>
                                <w:i/>
                                <w:lang w:val="es-ES"/>
                              </w:rPr>
                              <w:t xml:space="preserve"> Quita el conjunto de la selección actual.</w:t>
                            </w:r>
                          </w:p>
                          <w:p w:rsidR="00496827" w:rsidRPr="0039071E" w:rsidRDefault="00496827" w:rsidP="004331A8">
                            <w:pPr>
                              <w:rPr>
                                <w: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DD38B" id="_x0000_s1029" type="#_x0000_t202" style="position:absolute;margin-left:0;margin-top:23.05pt;width:463.8pt;height:201.6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FlJwIAAE0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">
                <v:textbox>
                  <w:txbxContent>
                    <w:p w:rsidR="00496827" w:rsidRDefault="00496827" w:rsidP="004331A8">
                      <w:pPr>
                        <w:rPr>
                          <w:i/>
                          <w:lang w:val="es-ES"/>
                        </w:rPr>
                      </w:pPr>
                      <w:r>
                        <w:rPr>
                          <w:i/>
                          <w:lang w:val="es-ES"/>
                        </w:rPr>
                        <w:tab/>
                        <w:t xml:space="preserve">    Cuidado porque las siguientes expresiones son muy diferentes: </w:t>
                      </w:r>
                      <w:r>
                        <w:rPr>
                          <w:i/>
                          <w:lang w:val="es-ES"/>
                        </w:rPr>
                        <w:br/>
                      </w:r>
                    </w:p>
                    <w:p w:rsidR="00496827" w:rsidRDefault="00496827" w:rsidP="004331A8">
                      <w:pPr>
                        <w:jc w:val="center"/>
                        <w:rPr>
                          <w:lang w:val="es-ES"/>
                        </w:rPr>
                      </w:pPr>
                      <w:r>
                        <w:rPr>
                          <w:lang w:val="es-ES"/>
                        </w:rPr>
                        <w:t>{</w:t>
                      </w:r>
                      <w:proofErr w:type="gramStart"/>
                      <w:r>
                        <w:rPr>
                          <w:lang w:val="es-ES"/>
                        </w:rPr>
                        <w:t>&lt;[</w:t>
                      </w:r>
                      <w:proofErr w:type="gramEnd"/>
                      <w:r>
                        <w:rPr>
                          <w:lang w:val="es-ES"/>
                        </w:rPr>
                        <w:t xml:space="preserve">Provincia Venta]  </w:t>
                      </w:r>
                      <w:r w:rsidR="0095126C" w:rsidRPr="0095126C">
                        <w:rPr>
                          <w:rFonts w:cs="Arial"/>
                          <w:b/>
                          <w:color w:val="FF0000"/>
                          <w:sz w:val="24"/>
                          <w:szCs w:val="24"/>
                          <w:lang w:val="es-ES" w:eastAsia="en-US"/>
                        </w:rPr>
                        <w:t>–</w:t>
                      </w:r>
                      <w:r w:rsidRPr="00EC5407">
                        <w:rPr>
                          <w:color w:val="FF0000"/>
                          <w:sz w:val="22"/>
                          <w:szCs w:val="24"/>
                          <w:lang w:val="es-ES"/>
                        </w:rPr>
                        <w:t>=</w:t>
                      </w:r>
                      <w:r>
                        <w:rPr>
                          <w:lang w:val="es-ES"/>
                        </w:rPr>
                        <w:t xml:space="preserve"> </w:t>
                      </w:r>
                      <w:r w:rsidRPr="00D55507">
                        <w:rPr>
                          <w:b/>
                          <w:lang w:val="es-ES"/>
                        </w:rPr>
                        <w:t xml:space="preserve"> {“A*”}</w:t>
                      </w:r>
                      <w:r>
                        <w:rPr>
                          <w:b/>
                          <w:lang w:val="es-ES"/>
                        </w:rPr>
                        <w:t xml:space="preserve"> </w:t>
                      </w:r>
                      <w:r>
                        <w:rPr>
                          <w:lang w:val="es-ES"/>
                        </w:rPr>
                        <w:t xml:space="preserve">&gt;}   y   {&lt;[Provincia Venta] </w:t>
                      </w:r>
                      <w:r w:rsidRPr="00EC5407">
                        <w:rPr>
                          <w:color w:val="FF0000"/>
                          <w:sz w:val="22"/>
                          <w:szCs w:val="24"/>
                          <w:lang w:val="es-ES"/>
                        </w:rPr>
                        <w:t>=</w:t>
                      </w:r>
                      <w:r w:rsidRPr="0095126C">
                        <w:rPr>
                          <w:rFonts w:cs="Arial"/>
                          <w:b/>
                          <w:color w:val="FF0000"/>
                          <w:sz w:val="24"/>
                          <w:szCs w:val="24"/>
                          <w:lang w:val="es-ES" w:eastAsia="en-US"/>
                        </w:rPr>
                        <w:t>–</w:t>
                      </w:r>
                      <w:r>
                        <w:rPr>
                          <w:rFonts w:cs="Arial"/>
                          <w:color w:val="FF0000"/>
                          <w:sz w:val="24"/>
                          <w:szCs w:val="24"/>
                          <w:lang w:val="es-ES" w:eastAsia="en-US"/>
                        </w:rPr>
                        <w:t xml:space="preserve"> </w:t>
                      </w:r>
                      <w:r w:rsidRPr="00D55507">
                        <w:rPr>
                          <w:b/>
                          <w:lang w:val="es-ES"/>
                        </w:rPr>
                        <w:t>{“A*”}</w:t>
                      </w:r>
                      <w:r>
                        <w:rPr>
                          <w:b/>
                          <w:lang w:val="es-ES"/>
                        </w:rPr>
                        <w:t xml:space="preserve"> </w:t>
                      </w:r>
                      <w:r>
                        <w:rPr>
                          <w:lang w:val="es-ES"/>
                        </w:rPr>
                        <w:t>&gt;}</w:t>
                      </w:r>
                      <w:r>
                        <w:rPr>
                          <w:lang w:val="es-ES"/>
                        </w:rPr>
                        <w:br/>
                      </w:r>
                    </w:p>
                    <w:p w:rsidR="00496827" w:rsidRDefault="00496827" w:rsidP="004331A8">
                      <w:pPr>
                        <w:rPr>
                          <w:i/>
                          <w:lang w:val="es-ES"/>
                        </w:rPr>
                      </w:pPr>
                      <w:r w:rsidRPr="0039071E">
                        <w:rPr>
                          <w:i/>
                          <w:lang w:val="es-ES"/>
                        </w:rPr>
                        <w:t>La primera quita de la selección actual todas las provincias que comiencen por ‘A’, mientras que la segunda selecciona todas las provincias excepto las que empiecen por ‘A’: {“*”} está implícito por defecto aunque no esté escrito.</w:t>
                      </w:r>
                    </w:p>
                    <w:p w:rsidR="00496827" w:rsidRDefault="00496827" w:rsidP="004331A8">
                      <w:pPr>
                        <w:rPr>
                          <w:i/>
                          <w:lang w:val="es-ES"/>
                        </w:rPr>
                      </w:pPr>
                    </w:p>
                    <w:p w:rsidR="00496827" w:rsidRDefault="00496827" w:rsidP="004331A8">
                      <w:pPr>
                        <w:rPr>
                          <w:i/>
                          <w:lang w:val="es-ES"/>
                        </w:rPr>
                      </w:pPr>
                      <w:r>
                        <w:rPr>
                          <w:i/>
                          <w:lang w:val="es-ES"/>
                        </w:rPr>
                        <w:t xml:space="preserve">Cuando se usan operadores delante el signo igual: </w:t>
                      </w:r>
                    </w:p>
                    <w:p w:rsidR="00496827" w:rsidRPr="00437651" w:rsidRDefault="00496827" w:rsidP="00437651">
                      <w:pPr>
                        <w:pStyle w:val="Prrafodelista"/>
                        <w:numPr>
                          <w:ilvl w:val="0"/>
                          <w:numId w:val="28"/>
                        </w:numPr>
                        <w:rPr>
                          <w:i/>
                          <w:lang w:val="es-ES"/>
                        </w:rPr>
                      </w:pPr>
                      <w:r w:rsidRPr="00437651">
                        <w:rPr>
                          <w:i/>
                          <w:lang w:val="es-ES"/>
                        </w:rPr>
                        <w:t>&lt;</w:t>
                      </w:r>
                      <w:proofErr w:type="spellStart"/>
                      <w:r w:rsidRPr="00437651">
                        <w:rPr>
                          <w:i/>
                          <w:lang w:val="es-ES"/>
                        </w:rPr>
                        <w:t>Dimension</w:t>
                      </w:r>
                      <w:proofErr w:type="spellEnd"/>
                      <w:r w:rsidRPr="00437651">
                        <w:rPr>
                          <w:i/>
                          <w:lang w:val="es-ES"/>
                        </w:rPr>
                        <w:t xml:space="preserve"> += {</w:t>
                      </w:r>
                      <w:proofErr w:type="spellStart"/>
                      <w:r w:rsidRPr="00437651">
                        <w:rPr>
                          <w:i/>
                          <w:lang w:val="es-ES"/>
                        </w:rPr>
                        <w:t>Conjunto_Elementos</w:t>
                      </w:r>
                      <w:proofErr w:type="spellEnd"/>
                      <w:r w:rsidRPr="00437651">
                        <w:rPr>
                          <w:i/>
                          <w:lang w:val="es-ES"/>
                        </w:rPr>
                        <w:t>}&gt; : Añade un nuevo conjunto a la selección actual.</w:t>
                      </w:r>
                    </w:p>
                    <w:p w:rsidR="00496827" w:rsidRPr="00437651" w:rsidRDefault="00496827" w:rsidP="00437651">
                      <w:pPr>
                        <w:pStyle w:val="Prrafodelista"/>
                        <w:numPr>
                          <w:ilvl w:val="0"/>
                          <w:numId w:val="28"/>
                        </w:numPr>
                        <w:rPr>
                          <w:i/>
                          <w:lang w:val="es-ES"/>
                        </w:rPr>
                      </w:pPr>
                      <w:r w:rsidRPr="00437651">
                        <w:rPr>
                          <w:i/>
                          <w:lang w:val="es-ES"/>
                        </w:rPr>
                        <w:t>&lt;</w:t>
                      </w:r>
                      <w:proofErr w:type="spellStart"/>
                      <w:r w:rsidRPr="00437651">
                        <w:rPr>
                          <w:i/>
                          <w:lang w:val="es-ES"/>
                        </w:rPr>
                        <w:t>Dimension</w:t>
                      </w:r>
                      <w:proofErr w:type="spellEnd"/>
                      <w:r w:rsidRPr="00437651">
                        <w:rPr>
                          <w:i/>
                          <w:lang w:val="es-ES"/>
                        </w:rPr>
                        <w:t xml:space="preserve"> </w:t>
                      </w:r>
                      <w:r w:rsidRPr="0041219F">
                        <w:rPr>
                          <w:i/>
                          <w:lang w:val="es-ES"/>
                        </w:rPr>
                        <w:t>–</w:t>
                      </w:r>
                      <w:r w:rsidRPr="00437651">
                        <w:rPr>
                          <w:i/>
                          <w:lang w:val="es-ES"/>
                        </w:rPr>
                        <w:t>= {</w:t>
                      </w:r>
                      <w:proofErr w:type="spellStart"/>
                      <w:r w:rsidRPr="00437651">
                        <w:rPr>
                          <w:i/>
                          <w:lang w:val="es-ES"/>
                        </w:rPr>
                        <w:t>Conjunto_Elementos</w:t>
                      </w:r>
                      <w:proofErr w:type="spellEnd"/>
                      <w:r w:rsidRPr="00437651">
                        <w:rPr>
                          <w:i/>
                          <w:lang w:val="es-ES"/>
                        </w:rPr>
                        <w:t>}</w:t>
                      </w:r>
                      <w:proofErr w:type="gramStart"/>
                      <w:r w:rsidRPr="00437651">
                        <w:rPr>
                          <w:i/>
                          <w:lang w:val="es-ES"/>
                        </w:rPr>
                        <w:t>&gt; :</w:t>
                      </w:r>
                      <w:proofErr w:type="gramEnd"/>
                      <w:r w:rsidRPr="00437651">
                        <w:rPr>
                          <w:i/>
                          <w:lang w:val="es-ES"/>
                        </w:rPr>
                        <w:t xml:space="preserve"> Quita el conjunto de la selección actual.</w:t>
                      </w:r>
                    </w:p>
                    <w:p w:rsidR="00496827" w:rsidRPr="0039071E" w:rsidRDefault="00496827" w:rsidP="004331A8">
                      <w:pPr>
                        <w:rPr>
                          <w:i/>
                          <w:lang w:val="es-ES"/>
                        </w:rPr>
                      </w:pPr>
                    </w:p>
                  </w:txbxContent>
                </v:textbox>
                <w10:wrap type="tight" anchorx="margin"/>
              </v:shape>
            </w:pict>
          </mc:Fallback>
        </mc:AlternateContent>
      </w:r>
      <w:r w:rsidR="00D55507">
        <w:rPr>
          <w:lang w:val="es-ES"/>
        </w:rPr>
        <w:br w:type="page"/>
      </w:r>
      <w:r w:rsidRPr="00B73F0E">
        <w:rPr>
          <w:noProof/>
          <w:lang w:val="es-ES" w:eastAsia="es-ES"/>
        </w:rPr>
        <w:drawing>
          <wp:anchor distT="0" distB="0" distL="114300" distR="114300" simplePos="0" relativeHeight="251672576" behindDoc="0" locked="0" layoutInCell="1" allowOverlap="1" wp14:anchorId="18781256" wp14:editId="51643C5E">
            <wp:simplePos x="0" y="0"/>
            <wp:positionH relativeFrom="margin">
              <wp:posOffset>68580</wp:posOffset>
            </wp:positionH>
            <wp:positionV relativeFrom="paragraph">
              <wp:posOffset>353695</wp:posOffset>
            </wp:positionV>
            <wp:extent cx="387550" cy="388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5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11" w:name="_Toc491706198"/>
    <w:p w:rsidR="00F378F2" w:rsidRDefault="00B6701C" w:rsidP="00F378F2">
      <w:pPr>
        <w:pStyle w:val="Ttulo2"/>
        <w:keepNext/>
        <w:rPr>
          <w:lang w:val="es-ES"/>
        </w:rPr>
      </w:pPr>
      <w:r>
        <w:rPr>
          <w:noProof/>
          <w:lang w:val="es-ES"/>
        </w:rPr>
        <w:lastRenderedPageBreak/>
        <mc:AlternateContent>
          <mc:Choice Requires="wps">
            <w:drawing>
              <wp:anchor distT="0" distB="0" distL="114300" distR="114300" simplePos="0" relativeHeight="251693056" behindDoc="1" locked="0" layoutInCell="1" allowOverlap="1" wp14:anchorId="295E47FD" wp14:editId="20FC78B9">
                <wp:simplePos x="0" y="0"/>
                <wp:positionH relativeFrom="margin">
                  <wp:align>right</wp:align>
                </wp:positionH>
                <wp:positionV relativeFrom="paragraph">
                  <wp:posOffset>198783</wp:posOffset>
                </wp:positionV>
                <wp:extent cx="5700726" cy="921799"/>
                <wp:effectExtent l="0" t="0" r="14605" b="12065"/>
                <wp:wrapNone/>
                <wp:docPr id="6" name="Rectángulo 6"/>
                <wp:cNvGraphicFramePr/>
                <a:graphic xmlns:a="http://schemas.openxmlformats.org/drawingml/2006/main">
                  <a:graphicData uri="http://schemas.microsoft.com/office/word/2010/wordprocessingShape">
                    <wps:wsp>
                      <wps:cNvSpPr/>
                      <wps:spPr>
                        <a:xfrm>
                          <a:off x="0" y="0"/>
                          <a:ext cx="5700726" cy="921799"/>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5486F" id="Rectángulo 6" o:spid="_x0000_s1026" style="position:absolute;margin-left:397.7pt;margin-top:15.65pt;width:448.9pt;height:72.6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" fillcolor="#bef397" strokecolor="#6db43f" strokeweight="2pt">
                <v:fill color2="#eafae0" rotate="t" angle="180" colors="0 #bef397;.5 #d5f6c0;1 #eafae0" focus="100%" type="gradient"/>
                <w10:wrap anchorx="margin"/>
              </v:rect>
            </w:pict>
          </mc:Fallback>
        </mc:AlternateContent>
      </w:r>
      <w:r w:rsidR="00F378F2">
        <w:rPr>
          <w:lang w:val="es-ES"/>
        </w:rPr>
        <w:t>Selección de todos los valores.</w:t>
      </w:r>
      <w:bookmarkEnd w:id="11"/>
    </w:p>
    <w:p w:rsidR="00F378F2" w:rsidRDefault="00F378F2" w:rsidP="00F378F2">
      <w:pPr>
        <w:rPr>
          <w:lang w:val="es-ES"/>
        </w:rPr>
      </w:pPr>
      <w:r>
        <w:rPr>
          <w:lang w:val="es-ES"/>
        </w:rPr>
        <w:t>Sintaxis:</w:t>
      </w:r>
    </w:p>
    <w:p w:rsidR="00F378F2" w:rsidRPr="00AA0C61" w:rsidRDefault="00F378F2" w:rsidP="00F378F2">
      <w:pPr>
        <w:tabs>
          <w:tab w:val="clear" w:pos="567"/>
        </w:tabs>
        <w:autoSpaceDE w:val="0"/>
        <w:autoSpaceDN w:val="0"/>
        <w:adjustRightInd w:val="0"/>
        <w:spacing w:after="0" w:line="240" w:lineRule="auto"/>
        <w:rPr>
          <w:lang w:val="es-ES" w:eastAsia="en-US"/>
        </w:rPr>
      </w:pPr>
      <w:r>
        <w:rPr>
          <w:lang w:val="es-ES"/>
        </w:rPr>
        <w:t>{Grupo</w:t>
      </w:r>
      <w:r w:rsidRPr="00AA0C61">
        <w:rPr>
          <w:lang w:val="es-ES" w:eastAsia="en-US"/>
        </w:rPr>
        <w:t xml:space="preserve"> &lt;Dimension1 = </w:t>
      </w:r>
      <w:r w:rsidRPr="00AA0C61">
        <w:rPr>
          <w:b/>
          <w:lang w:val="es-ES" w:eastAsia="en-US"/>
        </w:rPr>
        <w:t>{*}</w:t>
      </w:r>
      <w:r w:rsidRPr="00AA0C61">
        <w:rPr>
          <w:lang w:val="es-ES" w:eastAsia="en-US"/>
        </w:rPr>
        <w:t xml:space="preserve"> </w:t>
      </w:r>
      <w:proofErr w:type="gramStart"/>
      <w:r w:rsidRPr="00AA0C61">
        <w:rPr>
          <w:lang w:val="es-ES" w:eastAsia="en-US"/>
        </w:rPr>
        <w:t xml:space="preserve">&gt;} </w:t>
      </w:r>
      <w:r>
        <w:rPr>
          <w:lang w:val="es-ES" w:eastAsia="en-US"/>
        </w:rPr>
        <w:t xml:space="preserve">  </w:t>
      </w:r>
      <w:proofErr w:type="gramEnd"/>
      <w:r>
        <w:rPr>
          <w:lang w:val="es-ES" w:eastAsia="en-US"/>
        </w:rPr>
        <w:t xml:space="preserve">                     </w:t>
      </w:r>
      <w:r w:rsidRPr="00AA0C61">
        <w:rPr>
          <w:lang w:val="es-ES" w:eastAsia="en-US"/>
        </w:rPr>
        <w:t>(</w:t>
      </w:r>
      <w:r w:rsidRPr="00AA0C61">
        <w:rPr>
          <w:b/>
          <w:lang w:val="es-ES" w:eastAsia="en-US"/>
        </w:rPr>
        <w:t>{*}</w:t>
      </w:r>
      <w:r w:rsidRPr="00AA0C61">
        <w:rPr>
          <w:lang w:val="es-ES" w:eastAsia="en-US"/>
        </w:rPr>
        <w:t xml:space="preserve"> </w:t>
      </w:r>
      <w:r w:rsidR="00106F84">
        <w:rPr>
          <w:lang w:val="es-ES" w:eastAsia="en-US"/>
        </w:rPr>
        <w:t xml:space="preserve"> </w:t>
      </w:r>
      <w:r w:rsidRPr="00AA0C61">
        <w:rPr>
          <w:lang w:val="es-ES" w:eastAsia="en-US"/>
        </w:rPr>
        <w:t xml:space="preserve">para números, </w:t>
      </w:r>
      <w:r w:rsidRPr="00AA0C61">
        <w:rPr>
          <w:b/>
          <w:lang w:val="es-ES" w:eastAsia="en-US"/>
        </w:rPr>
        <w:t>{"*"}</w:t>
      </w:r>
      <w:r>
        <w:rPr>
          <w:b/>
          <w:lang w:val="es-ES" w:eastAsia="en-US"/>
        </w:rPr>
        <w:t xml:space="preserve"> </w:t>
      </w:r>
      <w:r w:rsidRPr="00AA0C61">
        <w:rPr>
          <w:lang w:val="es-ES" w:eastAsia="en-US"/>
        </w:rPr>
        <w:t>para texto)</w:t>
      </w:r>
    </w:p>
    <w:p w:rsidR="00F378F2" w:rsidRPr="00E82C68" w:rsidRDefault="00F378F2" w:rsidP="00F378F2">
      <w:pPr>
        <w:tabs>
          <w:tab w:val="clear" w:pos="567"/>
        </w:tabs>
        <w:autoSpaceDE w:val="0"/>
        <w:autoSpaceDN w:val="0"/>
        <w:adjustRightInd w:val="0"/>
        <w:spacing w:after="0" w:line="240" w:lineRule="auto"/>
        <w:rPr>
          <w:lang w:val="es-ES" w:eastAsia="en-US"/>
        </w:rPr>
      </w:pPr>
      <w:r>
        <w:rPr>
          <w:lang w:val="es-ES" w:eastAsia="en-US"/>
        </w:rPr>
        <w:t>O</w:t>
      </w:r>
      <w:r w:rsidRPr="00E82C68">
        <w:rPr>
          <w:lang w:val="es-ES" w:eastAsia="en-US"/>
        </w:rPr>
        <w:t>:</w:t>
      </w:r>
    </w:p>
    <w:p w:rsidR="00F378F2" w:rsidRDefault="00F378F2" w:rsidP="00F378F2">
      <w:pPr>
        <w:rPr>
          <w:lang w:val="es-ES" w:eastAsia="en-US"/>
        </w:rPr>
      </w:pPr>
      <w:r w:rsidRPr="00E82C68">
        <w:rPr>
          <w:lang w:val="es-ES" w:eastAsia="en-US"/>
        </w:rPr>
        <w:t>{</w:t>
      </w:r>
      <w:r>
        <w:rPr>
          <w:lang w:val="es-ES"/>
        </w:rPr>
        <w:t>Grupo</w:t>
      </w:r>
      <w:r w:rsidRPr="00AA0C61">
        <w:rPr>
          <w:lang w:val="es-ES" w:eastAsia="en-US"/>
        </w:rPr>
        <w:t xml:space="preserve"> </w:t>
      </w:r>
      <w:r w:rsidRPr="00E82C68">
        <w:rPr>
          <w:lang w:val="es-ES" w:eastAsia="en-US"/>
        </w:rPr>
        <w:t>&lt;Dimension1 = &gt;}</w:t>
      </w:r>
    </w:p>
    <w:p w:rsidR="00F378F2" w:rsidRDefault="00F378F2" w:rsidP="00F378F2">
      <w:pPr>
        <w:rPr>
          <w:lang w:val="es-ES"/>
        </w:rPr>
      </w:pPr>
    </w:p>
    <w:p w:rsidR="00F378F2" w:rsidRDefault="00F378F2" w:rsidP="00F378F2">
      <w:pPr>
        <w:rPr>
          <w:lang w:val="es-ES"/>
        </w:rPr>
      </w:pPr>
      <w:r>
        <w:rPr>
          <w:lang w:val="es-ES"/>
        </w:rPr>
        <w:t>El resultado final de ambas sintaxis es el mismo.</w:t>
      </w:r>
    </w:p>
    <w:p w:rsidR="00F378F2" w:rsidRDefault="00F378F2" w:rsidP="00F378F2">
      <w:pPr>
        <w:rPr>
          <w:lang w:val="es-ES"/>
        </w:rPr>
      </w:pPr>
      <w:r>
        <w:rPr>
          <w:lang w:val="es-ES"/>
        </w:rPr>
        <w:t>Supongamos que en la selección actual tenemos la dimensión1.</w:t>
      </w:r>
    </w:p>
    <w:p w:rsidR="00F378F2" w:rsidRPr="00AA0C61" w:rsidRDefault="00F378F2" w:rsidP="00F378F2">
      <w:pPr>
        <w:pStyle w:val="Prrafodelista"/>
        <w:numPr>
          <w:ilvl w:val="0"/>
          <w:numId w:val="25"/>
        </w:numPr>
        <w:rPr>
          <w:lang w:val="es-ES"/>
        </w:rPr>
      </w:pPr>
      <w:r w:rsidRPr="00AA0C61">
        <w:rPr>
          <w:lang w:val="es-ES"/>
        </w:rPr>
        <w:t xml:space="preserve">La primera sintaxis lo que hace es seleccionar </w:t>
      </w:r>
      <w:r>
        <w:rPr>
          <w:lang w:val="es-ES"/>
        </w:rPr>
        <w:t>todos los valores excepto NULL.</w:t>
      </w:r>
    </w:p>
    <w:p w:rsidR="00F378F2" w:rsidRDefault="00F378F2" w:rsidP="00F378F2">
      <w:pPr>
        <w:pStyle w:val="Prrafodelista"/>
        <w:numPr>
          <w:ilvl w:val="0"/>
          <w:numId w:val="25"/>
        </w:numPr>
        <w:rPr>
          <w:lang w:val="es-ES"/>
        </w:rPr>
      </w:pPr>
      <w:r w:rsidRPr="00AA0C61">
        <w:rPr>
          <w:lang w:val="es-ES"/>
        </w:rPr>
        <w:t>La segunda lo que hace es deseleccionar todos los valores que tenga seleccionados.</w:t>
      </w:r>
    </w:p>
    <w:p w:rsidR="00F378F2" w:rsidRDefault="00F378F2" w:rsidP="00F378F2">
      <w:pPr>
        <w:rPr>
          <w:lang w:val="es-ES"/>
        </w:rPr>
      </w:pPr>
      <w:r w:rsidRPr="00FA04F7">
        <w:rPr>
          <w:lang w:val="es-ES"/>
        </w:rPr>
        <w:t>El resultado final de ambas sintaxis es el mismo</w:t>
      </w:r>
      <w:r>
        <w:rPr>
          <w:lang w:val="es-ES"/>
        </w:rPr>
        <w:t xml:space="preserve"> si no tenemos valores NULL en el campo</w:t>
      </w:r>
      <w:r w:rsidRPr="00FA04F7">
        <w:rPr>
          <w:lang w:val="es-ES"/>
        </w:rPr>
        <w:t>.</w:t>
      </w:r>
      <w:r>
        <w:rPr>
          <w:lang w:val="es-ES"/>
        </w:rPr>
        <w:t xml:space="preserve"> </w:t>
      </w:r>
      <w:r w:rsidRPr="00FA04F7">
        <w:rPr>
          <w:lang w:val="es-ES"/>
        </w:rPr>
        <w:t>En las selecciones hechas a través de la aplicación es lo mismo seleccionar todos los valores en una lista de valores que no seleccionar ninguno.</w:t>
      </w:r>
    </w:p>
    <w:p w:rsidR="00F378F2" w:rsidRDefault="00F378F2" w:rsidP="00F378F2">
      <w:pPr>
        <w:rPr>
          <w:lang w:val="es-ES" w:eastAsia="en-US"/>
        </w:rPr>
      </w:pPr>
      <w:r>
        <w:rPr>
          <w:lang w:val="es-ES"/>
        </w:rPr>
        <w:t>Cu</w:t>
      </w:r>
      <w:r w:rsidR="00D55507">
        <w:rPr>
          <w:lang w:val="es-ES"/>
        </w:rPr>
        <w:t>a</w:t>
      </w:r>
      <w:r w:rsidR="0095126C">
        <w:rPr>
          <w:lang w:val="es-ES"/>
        </w:rPr>
        <w:t>ndo existen valores NULL y quer</w:t>
      </w:r>
      <w:r>
        <w:rPr>
          <w:lang w:val="es-ES"/>
        </w:rPr>
        <w:t xml:space="preserve">emos seleccionar TODOS los registros (incluidos NULL) la forma de hacerlo es </w:t>
      </w:r>
      <w:proofErr w:type="gramStart"/>
      <w:r>
        <w:rPr>
          <w:lang w:val="es-ES"/>
        </w:rPr>
        <w:t xml:space="preserve">usando  </w:t>
      </w:r>
      <w:r w:rsidRPr="00B6701C">
        <w:rPr>
          <w:color w:val="FF0000"/>
          <w:lang w:val="es-ES" w:eastAsia="en-US"/>
        </w:rPr>
        <w:t>{</w:t>
      </w:r>
      <w:proofErr w:type="gramEnd"/>
      <w:r w:rsidRPr="00B6701C">
        <w:rPr>
          <w:color w:val="FF0000"/>
          <w:lang w:val="es-ES"/>
        </w:rPr>
        <w:t>Grupo</w:t>
      </w:r>
      <w:r w:rsidRPr="00B6701C">
        <w:rPr>
          <w:color w:val="FF0000"/>
          <w:lang w:val="es-ES" w:eastAsia="en-US"/>
        </w:rPr>
        <w:t xml:space="preserve"> &lt;Dimension1 = &gt;}</w:t>
      </w:r>
    </w:p>
    <w:p w:rsidR="00F378F2" w:rsidRDefault="00F378F2" w:rsidP="00F378F2">
      <w:pPr>
        <w:rPr>
          <w:lang w:val="es-ES"/>
        </w:rPr>
      </w:pPr>
    </w:p>
    <w:p w:rsidR="00F378F2" w:rsidRDefault="00F378F2" w:rsidP="00F378F2">
      <w:pPr>
        <w:rPr>
          <w:lang w:val="es-ES"/>
        </w:rPr>
      </w:pPr>
      <w:r>
        <w:rPr>
          <w:lang w:val="es-ES"/>
        </w:rPr>
        <w:t>Se debe tener mucho cuidado con el uso de dimensiones jerárquicas. En la aplicación lo normal es crear un cuadro de lista (</w:t>
      </w:r>
      <w:proofErr w:type="spellStart"/>
      <w:r>
        <w:rPr>
          <w:lang w:val="es-ES"/>
        </w:rPr>
        <w:t>list</w:t>
      </w:r>
      <w:proofErr w:type="spellEnd"/>
      <w:r>
        <w:rPr>
          <w:lang w:val="es-ES"/>
        </w:rPr>
        <w:t xml:space="preserve"> box) por cada uno de los campos que forman la dimensión y el usuario puede seleccionar en cada campo. Como los campos están relacionados, habrá valores que no están disponibles y otros sí.</w:t>
      </w:r>
    </w:p>
    <w:p w:rsidR="00F378F2" w:rsidRDefault="00F378F2" w:rsidP="00F378F2">
      <w:pPr>
        <w:rPr>
          <w:lang w:val="es-ES"/>
        </w:rPr>
      </w:pPr>
      <w:r>
        <w:rPr>
          <w:lang w:val="es-ES"/>
        </w:rPr>
        <w:t>En estos casos, con análisis de conjuntos,  hay que tener la precaución de establecer los valores para cada dimensión porque el hacerlo sólo para una no implica que se haga automáticamente para las demás que están relacionadas</w:t>
      </w:r>
    </w:p>
    <w:p w:rsidR="00F378F2" w:rsidRDefault="00F378F2" w:rsidP="00F378F2">
      <w:pPr>
        <w:rPr>
          <w:lang w:val="es-ES"/>
        </w:rPr>
      </w:pPr>
    </w:p>
    <w:p w:rsidR="00F378F2" w:rsidRDefault="00F378F2" w:rsidP="00F378F2">
      <w:pPr>
        <w:rPr>
          <w:lang w:val="es-ES"/>
        </w:rPr>
      </w:pPr>
      <w:r>
        <w:rPr>
          <w:lang w:val="es-ES"/>
        </w:rPr>
        <w:t>Imaginemos que tenemos una dimensión jerárquica Año, Mes y que hemos seleccionado en los cuados de lista Año=2016 y Mes=Enero, Febrero, Marzo</w:t>
      </w:r>
    </w:p>
    <w:p w:rsidR="00F378F2" w:rsidRDefault="00F378F2" w:rsidP="00F378F2">
      <w:pPr>
        <w:rPr>
          <w:lang w:val="es-ES"/>
        </w:rPr>
      </w:pPr>
      <w:r w:rsidRPr="00B6701C">
        <w:rPr>
          <w:color w:val="FF0000"/>
          <w:lang w:val="es-ES"/>
        </w:rPr>
        <w:t>SUM({&lt;</w:t>
      </w:r>
      <w:r w:rsidRPr="00B6701C">
        <w:rPr>
          <w:color w:val="0070C0"/>
          <w:lang w:val="es-ES"/>
        </w:rPr>
        <w:t>Año</w:t>
      </w:r>
      <w:proofErr w:type="gramStart"/>
      <w:r w:rsidRPr="00B6701C">
        <w:rPr>
          <w:color w:val="FF0000"/>
          <w:lang w:val="es-ES"/>
        </w:rPr>
        <w:t>={</w:t>
      </w:r>
      <w:proofErr w:type="gramEnd"/>
      <w:r w:rsidRPr="00B6701C">
        <w:rPr>
          <w:color w:val="FF0000"/>
          <w:lang w:val="es-ES"/>
        </w:rPr>
        <w:t xml:space="preserve">2015}&gt;} Ventas)  </w:t>
      </w:r>
      <w:r>
        <w:rPr>
          <w:lang w:val="es-ES"/>
        </w:rPr>
        <w:t xml:space="preserve">No nos dará las ventas de todo 2015 porque seguirán seleccionados los meses Enero, Febrero y Marzo. Para obtener las ventas de todo 2015 deberíamos resetear el Mes de esta forma: </w:t>
      </w:r>
      <w:proofErr w:type="gramStart"/>
      <w:r w:rsidRPr="00B6701C">
        <w:rPr>
          <w:color w:val="FF0000"/>
          <w:lang w:val="es-ES"/>
        </w:rPr>
        <w:t>SUM(</w:t>
      </w:r>
      <w:proofErr w:type="gramEnd"/>
      <w:r w:rsidRPr="00B6701C">
        <w:rPr>
          <w:color w:val="FF0000"/>
          <w:lang w:val="es-ES"/>
        </w:rPr>
        <w:t>{&lt;</w:t>
      </w:r>
      <w:r w:rsidRPr="00A175A7">
        <w:rPr>
          <w:color w:val="0070C0"/>
          <w:lang w:val="es-ES"/>
        </w:rPr>
        <w:t>Mes</w:t>
      </w:r>
      <w:r w:rsidRPr="00B6701C">
        <w:rPr>
          <w:color w:val="FF0000"/>
          <w:lang w:val="es-ES"/>
        </w:rPr>
        <w:t xml:space="preserve">=, </w:t>
      </w:r>
      <w:r w:rsidRPr="00B6701C">
        <w:rPr>
          <w:color w:val="0070C0"/>
          <w:lang w:val="es-ES"/>
        </w:rPr>
        <w:t>Año</w:t>
      </w:r>
      <w:r w:rsidRPr="00B6701C">
        <w:rPr>
          <w:color w:val="FF0000"/>
          <w:lang w:val="es-ES"/>
        </w:rPr>
        <w:t xml:space="preserve">={2015}&gt;} </w:t>
      </w:r>
      <w:r w:rsidRPr="00A175A7">
        <w:rPr>
          <w:color w:val="FF0000"/>
          <w:lang w:val="es-ES"/>
        </w:rPr>
        <w:t>Ventas</w:t>
      </w:r>
      <w:r w:rsidRPr="00B6701C">
        <w:rPr>
          <w:color w:val="FF0000"/>
          <w:lang w:val="es-ES"/>
        </w:rPr>
        <w:t>)</w:t>
      </w:r>
    </w:p>
    <w:p w:rsidR="00F378F2" w:rsidRDefault="00F378F2" w:rsidP="00F378F2">
      <w:pPr>
        <w:rPr>
          <w:lang w:val="es-ES"/>
        </w:rPr>
      </w:pPr>
    </w:p>
    <w:p w:rsidR="00F378F2" w:rsidRDefault="00F378F2" w:rsidP="00F378F2">
      <w:pPr>
        <w:tabs>
          <w:tab w:val="clear" w:pos="567"/>
        </w:tabs>
        <w:autoSpaceDE w:val="0"/>
        <w:autoSpaceDN w:val="0"/>
        <w:adjustRightInd w:val="0"/>
        <w:spacing w:after="0" w:line="240" w:lineRule="auto"/>
        <w:rPr>
          <w:lang w:val="es-ES" w:eastAsia="en-US"/>
        </w:rPr>
      </w:pPr>
    </w:p>
    <w:p w:rsidR="00F378F2" w:rsidRDefault="00F378F2" w:rsidP="00F378F2">
      <w:pPr>
        <w:tabs>
          <w:tab w:val="clear" w:pos="567"/>
        </w:tabs>
        <w:autoSpaceDE w:val="0"/>
        <w:autoSpaceDN w:val="0"/>
        <w:adjustRightInd w:val="0"/>
        <w:spacing w:after="0" w:line="240" w:lineRule="auto"/>
        <w:rPr>
          <w:lang w:val="es-ES" w:eastAsia="en-US"/>
        </w:rPr>
      </w:pPr>
    </w:p>
    <w:p w:rsidR="00F378F2" w:rsidRPr="00F378F2" w:rsidRDefault="00F378F2" w:rsidP="00F378F2">
      <w:pPr>
        <w:rPr>
          <w:lang w:val="es-ES"/>
        </w:rPr>
      </w:pPr>
    </w:p>
    <w:p w:rsidR="00F378F2" w:rsidRPr="00F378F2" w:rsidRDefault="00106F84" w:rsidP="00106F84">
      <w:pPr>
        <w:pStyle w:val="Ttulo2"/>
        <w:keepNext/>
        <w:rPr>
          <w:lang w:val="es-ES"/>
        </w:rPr>
      </w:pPr>
      <w:bookmarkStart w:id="12" w:name="_Toc491706199"/>
      <w:r>
        <w:rPr>
          <w:lang w:val="es-ES"/>
        </w:rPr>
        <w:lastRenderedPageBreak/>
        <w:t>Selecciones numéricas con límites</w:t>
      </w:r>
      <w:bookmarkEnd w:id="12"/>
    </w:p>
    <w:p w:rsidR="00E053C1" w:rsidRDefault="00106F84" w:rsidP="00E053C1">
      <w:pPr>
        <w:rPr>
          <w:lang w:val="es-ES"/>
        </w:rPr>
      </w:pPr>
      <w:r>
        <w:rPr>
          <w:lang w:val="es-ES"/>
        </w:rPr>
        <w:t>En la mayoría de los casos, las claves de las tablas son numéricas. Esto es debido a que la unión de tablas a través de claves numéricas es más rápida que a través de cadenas de texto.</w:t>
      </w:r>
    </w:p>
    <w:p w:rsidR="00106F84" w:rsidRDefault="00106F84" w:rsidP="00E053C1">
      <w:pPr>
        <w:rPr>
          <w:lang w:val="es-ES"/>
        </w:rPr>
      </w:pPr>
      <w:r>
        <w:rPr>
          <w:lang w:val="es-ES"/>
        </w:rPr>
        <w:t xml:space="preserve">En las expresiones de conjuntos se pueden limitar las búsquedas entre 2 valores numéricos. </w:t>
      </w:r>
      <w:r>
        <w:rPr>
          <w:lang w:val="es-ES"/>
        </w:rPr>
        <w:br/>
        <w:t>La sintaxis es un poco rara porque a pesar de tratarse de números, la expresión debe ir entre comillas dobles.</w:t>
      </w:r>
      <w:r w:rsidR="00224826">
        <w:rPr>
          <w:lang w:val="es-ES"/>
        </w:rPr>
        <w:br/>
      </w:r>
    </w:p>
    <w:p w:rsidR="00106F84" w:rsidRPr="00626A7E" w:rsidRDefault="00224826" w:rsidP="00E053C1">
      <w:pPr>
        <w:rPr>
          <w:color w:val="6DB43F"/>
          <w:lang w:val="es-ES"/>
        </w:rPr>
      </w:pPr>
      <w:r w:rsidRPr="00626A7E">
        <w:rPr>
          <w:color w:val="6DB43F"/>
          <w:lang w:val="es-ES"/>
        </w:rPr>
        <w:t>Ejemplos:</w:t>
      </w:r>
    </w:p>
    <w:p w:rsidR="00106F84" w:rsidRDefault="00106F84" w:rsidP="00E053C1">
      <w:pPr>
        <w:rPr>
          <w:lang w:val="es-ES"/>
        </w:rPr>
      </w:pPr>
      <w:r>
        <w:rPr>
          <w:lang w:val="es-ES"/>
        </w:rPr>
        <w:t>{&lt;</w:t>
      </w:r>
      <w:r w:rsidRPr="00B6701C">
        <w:rPr>
          <w:color w:val="404040"/>
          <w:lang w:val="es-ES"/>
        </w:rPr>
        <w:t xml:space="preserve">Dia </w:t>
      </w:r>
      <w:r>
        <w:rPr>
          <w:lang w:val="es-ES"/>
        </w:rPr>
        <w:t xml:space="preserve">= </w:t>
      </w:r>
      <w:r w:rsidRPr="00B6701C">
        <w:rPr>
          <w:b/>
          <w:color w:val="FF0000"/>
          <w:lang w:val="es-ES"/>
        </w:rPr>
        <w:t>{“&lt;10”}</w:t>
      </w:r>
      <w:r w:rsidRPr="00B6701C">
        <w:rPr>
          <w:color w:val="FF0000"/>
          <w:lang w:val="es-ES"/>
        </w:rPr>
        <w:t xml:space="preserve"> </w:t>
      </w:r>
      <w:proofErr w:type="gramStart"/>
      <w:r w:rsidR="00224826">
        <w:rPr>
          <w:lang w:val="es-ES"/>
        </w:rPr>
        <w:t>&gt;}  :</w:t>
      </w:r>
      <w:proofErr w:type="gramEnd"/>
      <w:r w:rsidR="00224826">
        <w:rPr>
          <w:lang w:val="es-ES"/>
        </w:rPr>
        <w:t xml:space="preserve">  Días del 1 al 9</w:t>
      </w:r>
    </w:p>
    <w:p w:rsidR="00224826" w:rsidRDefault="00224826" w:rsidP="00224826">
      <w:pPr>
        <w:rPr>
          <w:lang w:val="es-ES"/>
        </w:rPr>
      </w:pPr>
      <w:r>
        <w:rPr>
          <w:lang w:val="es-ES"/>
        </w:rPr>
        <w:t>{&lt;</w:t>
      </w:r>
      <w:r w:rsidRPr="00B6701C">
        <w:rPr>
          <w:color w:val="404040"/>
          <w:lang w:val="es-ES"/>
        </w:rPr>
        <w:t xml:space="preserve">Dia </w:t>
      </w:r>
      <w:r>
        <w:rPr>
          <w:lang w:val="es-ES"/>
        </w:rPr>
        <w:t xml:space="preserve">= </w:t>
      </w:r>
      <w:r w:rsidRPr="00B6701C">
        <w:rPr>
          <w:b/>
          <w:color w:val="FF0000"/>
          <w:lang w:val="es-ES"/>
        </w:rPr>
        <w:t>{“&gt;=10   &lt;= 20”}</w:t>
      </w:r>
      <w:r>
        <w:rPr>
          <w:lang w:val="es-ES"/>
        </w:rPr>
        <w:t xml:space="preserve"> </w:t>
      </w:r>
      <w:proofErr w:type="gramStart"/>
      <w:r>
        <w:rPr>
          <w:lang w:val="es-ES"/>
        </w:rPr>
        <w:t xml:space="preserve">&gt;}   </w:t>
      </w:r>
      <w:proofErr w:type="gramEnd"/>
      <w:r>
        <w:rPr>
          <w:lang w:val="es-ES"/>
        </w:rPr>
        <w:t>: Días del 10 al 20 ambos incluidos</w:t>
      </w:r>
    </w:p>
    <w:p w:rsidR="00224826" w:rsidRDefault="00224826" w:rsidP="00224826">
      <w:pPr>
        <w:rPr>
          <w:lang w:val="es-ES"/>
        </w:rPr>
      </w:pPr>
      <w:r>
        <w:rPr>
          <w:lang w:val="es-ES"/>
        </w:rPr>
        <w:t>{&lt;</w:t>
      </w:r>
      <w:r w:rsidRPr="00B6701C">
        <w:rPr>
          <w:color w:val="404040"/>
          <w:lang w:val="es-ES"/>
        </w:rPr>
        <w:t xml:space="preserve">Dia </w:t>
      </w:r>
      <w:r>
        <w:rPr>
          <w:lang w:val="es-ES"/>
        </w:rPr>
        <w:t xml:space="preserve">= </w:t>
      </w:r>
      <w:r w:rsidRPr="00B6701C">
        <w:rPr>
          <w:b/>
          <w:color w:val="FF0000"/>
          <w:lang w:val="es-ES"/>
        </w:rPr>
        <w:t>{“&gt;=</w:t>
      </w:r>
      <w:proofErr w:type="gramStart"/>
      <w:r w:rsidRPr="00B6701C">
        <w:rPr>
          <w:b/>
          <w:color w:val="FF0000"/>
          <w:lang w:val="es-ES"/>
        </w:rPr>
        <w:t>10 ,</w:t>
      </w:r>
      <w:proofErr w:type="gramEnd"/>
      <w:r w:rsidRPr="00B6701C">
        <w:rPr>
          <w:b/>
          <w:color w:val="FF0000"/>
          <w:lang w:val="es-ES"/>
        </w:rPr>
        <w:t xml:space="preserve">  &lt;= 20”}</w:t>
      </w:r>
      <w:r w:rsidRPr="00B6701C">
        <w:rPr>
          <w:color w:val="FF0000"/>
          <w:lang w:val="es-ES"/>
        </w:rPr>
        <w:t xml:space="preserve"> </w:t>
      </w:r>
      <w:r>
        <w:rPr>
          <w:lang w:val="es-ES"/>
        </w:rPr>
        <w:t xml:space="preserve">&gt;}   : idéntico que el anterior (la  coma </w:t>
      </w:r>
      <w:r w:rsidRPr="00224826">
        <w:rPr>
          <w:b/>
          <w:lang w:val="es-ES"/>
        </w:rPr>
        <w:t>‘,’</w:t>
      </w:r>
      <w:r>
        <w:rPr>
          <w:lang w:val="es-ES"/>
        </w:rPr>
        <w:t xml:space="preserve"> es opcional)</w:t>
      </w:r>
    </w:p>
    <w:p w:rsidR="00224826" w:rsidRDefault="00224826" w:rsidP="00224826">
      <w:pPr>
        <w:rPr>
          <w:lang w:val="es-ES"/>
        </w:rPr>
      </w:pPr>
      <w:r>
        <w:rPr>
          <w:lang w:val="es-ES"/>
        </w:rPr>
        <w:t>{&lt;</w:t>
      </w:r>
      <w:r w:rsidRPr="00B6701C">
        <w:rPr>
          <w:color w:val="404040"/>
          <w:lang w:val="es-ES"/>
        </w:rPr>
        <w:t xml:space="preserve">Dia </w:t>
      </w:r>
      <w:r>
        <w:rPr>
          <w:lang w:val="es-ES"/>
        </w:rPr>
        <w:t xml:space="preserve">= {1, 2, </w:t>
      </w:r>
      <w:r w:rsidRPr="00B6701C">
        <w:rPr>
          <w:color w:val="404040"/>
          <w:lang w:val="es-ES"/>
        </w:rPr>
        <w:t>3</w:t>
      </w:r>
      <w:r>
        <w:rPr>
          <w:lang w:val="es-ES"/>
        </w:rPr>
        <w:t xml:space="preserve">} + </w:t>
      </w:r>
      <w:r w:rsidRPr="00B6701C">
        <w:rPr>
          <w:b/>
          <w:color w:val="FF0000"/>
          <w:lang w:val="es-ES"/>
        </w:rPr>
        <w:t>{“&gt;=25   &lt; 31”}</w:t>
      </w:r>
      <w:r w:rsidRPr="00B6701C">
        <w:rPr>
          <w:color w:val="FF0000"/>
          <w:lang w:val="es-ES"/>
        </w:rPr>
        <w:t xml:space="preserve"> </w:t>
      </w:r>
      <w:proofErr w:type="gramStart"/>
      <w:r>
        <w:rPr>
          <w:lang w:val="es-ES"/>
        </w:rPr>
        <w:t xml:space="preserve">&gt;}   </w:t>
      </w:r>
      <w:proofErr w:type="gramEnd"/>
      <w:r>
        <w:rPr>
          <w:lang w:val="es-ES"/>
        </w:rPr>
        <w:t xml:space="preserve"> Días 1, 2 y 3 y del 25 al 30 (el 31 está excluido)</w:t>
      </w:r>
    </w:p>
    <w:p w:rsidR="00224826" w:rsidRDefault="00224826" w:rsidP="00224826">
      <w:pPr>
        <w:rPr>
          <w:lang w:val="es-ES"/>
        </w:rPr>
      </w:pPr>
    </w:p>
    <w:p w:rsidR="00224826" w:rsidRPr="005023D1" w:rsidRDefault="00917388" w:rsidP="00E053C1">
      <w:pPr>
        <w:rPr>
          <w:lang w:val="es-ES"/>
        </w:rPr>
      </w:pPr>
      <w:r w:rsidRPr="00224826">
        <w:rPr>
          <w:noProof/>
          <w:lang w:val="es-ES" w:eastAsia="es-ES"/>
        </w:rPr>
        <w:drawing>
          <wp:anchor distT="0" distB="0" distL="114300" distR="114300" simplePos="0" relativeHeight="251675648" behindDoc="0" locked="0" layoutInCell="1" allowOverlap="1" wp14:anchorId="6F3CA917" wp14:editId="052FBA7D">
            <wp:simplePos x="0" y="0"/>
            <wp:positionH relativeFrom="margin">
              <wp:posOffset>68580</wp:posOffset>
            </wp:positionH>
            <wp:positionV relativeFrom="paragraph">
              <wp:posOffset>344805</wp:posOffset>
            </wp:positionV>
            <wp:extent cx="387350" cy="3886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826" w:rsidRPr="00224826">
        <w:rPr>
          <w:noProof/>
          <w:lang w:val="es-ES" w:eastAsia="es-ES"/>
        </w:rPr>
        <mc:AlternateContent>
          <mc:Choice Requires="wps">
            <w:drawing>
              <wp:anchor distT="45720" distB="45720" distL="114300" distR="114300" simplePos="0" relativeHeight="251674624" behindDoc="1" locked="0" layoutInCell="1" allowOverlap="1" wp14:anchorId="56DDD8FA" wp14:editId="17D9D57A">
                <wp:simplePos x="0" y="0"/>
                <wp:positionH relativeFrom="margin">
                  <wp:align>left</wp:align>
                </wp:positionH>
                <wp:positionV relativeFrom="paragraph">
                  <wp:posOffset>291465</wp:posOffset>
                </wp:positionV>
                <wp:extent cx="5890260" cy="838200"/>
                <wp:effectExtent l="0" t="0" r="15240" b="19050"/>
                <wp:wrapTight wrapText="bothSides">
                  <wp:wrapPolygon edited="0">
                    <wp:start x="0" y="0"/>
                    <wp:lineTo x="0" y="21600"/>
                    <wp:lineTo x="21586" y="21600"/>
                    <wp:lineTo x="21586"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38200"/>
                        </a:xfrm>
                        <a:prstGeom prst="rect">
                          <a:avLst/>
                        </a:prstGeom>
                        <a:solidFill>
                          <a:srgbClr val="FFFFFF"/>
                        </a:solidFill>
                        <a:ln w="9525">
                          <a:solidFill>
                            <a:srgbClr val="000000"/>
                          </a:solidFill>
                          <a:miter lim="800000"/>
                          <a:headEnd/>
                          <a:tailEnd/>
                        </a:ln>
                      </wps:spPr>
                      <wps:txbx>
                        <w:txbxContent>
                          <w:p w:rsidR="00496827" w:rsidRDefault="00496827" w:rsidP="00224826">
                            <w:pPr>
                              <w:rPr>
                                <w:i/>
                                <w:lang w:val="es-ES"/>
                              </w:rPr>
                            </w:pPr>
                            <w:r>
                              <w:rPr>
                                <w:i/>
                                <w:lang w:val="es-ES"/>
                              </w:rPr>
                              <w:tab/>
                              <w:t xml:space="preserve">    Se debe poner especial cuidado en no dejar ningún espacio entre la doble comilla y el signo</w:t>
                            </w:r>
                            <w:r>
                              <w:rPr>
                                <w:i/>
                                <w:lang w:val="es-ES"/>
                              </w:rPr>
                              <w:br/>
                              <w:t xml:space="preserve">              de mayor </w:t>
                            </w:r>
                            <w:r w:rsidRPr="00224826">
                              <w:rPr>
                                <w:b/>
                                <w:i/>
                                <w:lang w:val="es-ES"/>
                              </w:rPr>
                              <w:t>‘&gt;’</w:t>
                            </w:r>
                            <w:r>
                              <w:rPr>
                                <w:i/>
                                <w:lang w:val="es-ES"/>
                              </w:rPr>
                              <w:t xml:space="preserve">  o menor </w:t>
                            </w:r>
                            <w:r w:rsidRPr="00224826">
                              <w:rPr>
                                <w:b/>
                                <w:i/>
                                <w:lang w:val="es-ES"/>
                              </w:rPr>
                              <w:t>‘&lt;’</w:t>
                            </w:r>
                            <w:r>
                              <w:rPr>
                                <w:i/>
                                <w:lang w:val="es-ES"/>
                              </w:rPr>
                              <w:t xml:space="preserve"> porque genera errores.</w:t>
                            </w:r>
                          </w:p>
                          <w:p w:rsidR="00496827" w:rsidRPr="00224826" w:rsidRDefault="00496827" w:rsidP="00224826">
                            <w:pPr>
                              <w:jc w:val="center"/>
                              <w:rPr>
                                <w:i/>
                                <w:lang w:val="es-ES"/>
                              </w:rPr>
                            </w:pPr>
                            <w:r w:rsidRPr="00224826">
                              <w:rPr>
                                <w:lang w:val="es-ES"/>
                              </w:rPr>
                              <w:t>{&lt;Dia = {</w:t>
                            </w:r>
                            <w:r w:rsidRPr="00224826">
                              <w:rPr>
                                <w:b/>
                                <w:color w:val="FF0000"/>
                                <w:lang w:val="es-ES"/>
                              </w:rPr>
                              <w:t>“&lt;</w:t>
                            </w:r>
                            <w:r w:rsidRPr="00224826">
                              <w:rPr>
                                <w:lang w:val="es-ES"/>
                              </w:rPr>
                              <w:t>10”} &gt;}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DD8FA" id="_x0000_s1030" type="#_x0000_t202" style="position:absolute;margin-left:0;margin-top:22.95pt;width:463.8pt;height:66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TBJQIAAEw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">
                <v:textbox>
                  <w:txbxContent>
                    <w:p w:rsidR="00496827" w:rsidRDefault="00496827" w:rsidP="00224826">
                      <w:pPr>
                        <w:rPr>
                          <w:i/>
                          <w:lang w:val="es-ES"/>
                        </w:rPr>
                      </w:pPr>
                      <w:r>
                        <w:rPr>
                          <w:i/>
                          <w:lang w:val="es-ES"/>
                        </w:rPr>
                        <w:tab/>
                        <w:t xml:space="preserve">    Se debe poner especial cuidado en no dejar ningún espacio entre la doble comilla y el signo</w:t>
                      </w:r>
                      <w:r>
                        <w:rPr>
                          <w:i/>
                          <w:lang w:val="es-ES"/>
                        </w:rPr>
                        <w:br/>
                        <w:t xml:space="preserve">              de mayor </w:t>
                      </w:r>
                      <w:r w:rsidRPr="00224826">
                        <w:rPr>
                          <w:b/>
                          <w:i/>
                          <w:lang w:val="es-ES"/>
                        </w:rPr>
                        <w:t>‘&gt;’</w:t>
                      </w:r>
                      <w:r>
                        <w:rPr>
                          <w:i/>
                          <w:lang w:val="es-ES"/>
                        </w:rPr>
                        <w:t xml:space="preserve">  o menor </w:t>
                      </w:r>
                      <w:r w:rsidRPr="00224826">
                        <w:rPr>
                          <w:b/>
                          <w:i/>
                          <w:lang w:val="es-ES"/>
                        </w:rPr>
                        <w:t>‘&lt;’</w:t>
                      </w:r>
                      <w:r>
                        <w:rPr>
                          <w:i/>
                          <w:lang w:val="es-ES"/>
                        </w:rPr>
                        <w:t xml:space="preserve"> porque genera errores.</w:t>
                      </w:r>
                    </w:p>
                    <w:p w:rsidR="00496827" w:rsidRPr="00224826" w:rsidRDefault="00496827" w:rsidP="00224826">
                      <w:pPr>
                        <w:jc w:val="center"/>
                        <w:rPr>
                          <w:i/>
                          <w:lang w:val="es-ES"/>
                        </w:rPr>
                      </w:pPr>
                      <w:r w:rsidRPr="00224826">
                        <w:rPr>
                          <w:lang w:val="es-ES"/>
                        </w:rPr>
                        <w:t>{&lt;Dia = {</w:t>
                      </w:r>
                      <w:r w:rsidRPr="00224826">
                        <w:rPr>
                          <w:b/>
                          <w:color w:val="FF0000"/>
                          <w:lang w:val="es-ES"/>
                        </w:rPr>
                        <w:t>“&lt;</w:t>
                      </w:r>
                      <w:r w:rsidRPr="00224826">
                        <w:rPr>
                          <w:lang w:val="es-ES"/>
                        </w:rPr>
                        <w:t>10”} &gt;}</w:t>
                      </w:r>
                    </w:p>
                  </w:txbxContent>
                </v:textbox>
                <w10:wrap type="tight" anchorx="margin"/>
              </v:shape>
            </w:pict>
          </mc:Fallback>
        </mc:AlternateContent>
      </w:r>
    </w:p>
    <w:p w:rsidR="00E053C1" w:rsidRPr="005023D1" w:rsidRDefault="00E053C1" w:rsidP="00E053C1">
      <w:pPr>
        <w:rPr>
          <w:lang w:val="es-ES"/>
        </w:rPr>
      </w:pPr>
    </w:p>
    <w:p w:rsidR="00E053C1" w:rsidRPr="005023D1" w:rsidRDefault="00E053C1" w:rsidP="00E053C1">
      <w:pPr>
        <w:rPr>
          <w:lang w:val="es-ES"/>
        </w:rPr>
      </w:pPr>
    </w:p>
    <w:p w:rsidR="00E053C1" w:rsidRPr="005023D1" w:rsidRDefault="00E053C1" w:rsidP="00E053C1">
      <w:pPr>
        <w:rPr>
          <w:lang w:val="es-ES"/>
        </w:rPr>
      </w:pPr>
    </w:p>
    <w:p w:rsidR="00CA0CF2" w:rsidRDefault="00CA0CF2">
      <w:pPr>
        <w:tabs>
          <w:tab w:val="clear" w:pos="567"/>
        </w:tabs>
        <w:spacing w:after="0" w:line="240" w:lineRule="auto"/>
        <w:rPr>
          <w:lang w:val="es-ES"/>
        </w:rPr>
      </w:pPr>
      <w:r>
        <w:rPr>
          <w:lang w:val="es-ES"/>
        </w:rPr>
        <w:br w:type="page"/>
      </w:r>
    </w:p>
    <w:bookmarkStart w:id="13" w:name="_Toc491706200"/>
    <w:p w:rsidR="00E053C1" w:rsidRPr="005023D1" w:rsidRDefault="00DA7B4A" w:rsidP="00CA0CF2">
      <w:pPr>
        <w:pStyle w:val="Ttulo2"/>
        <w:keepNext/>
        <w:rPr>
          <w:lang w:val="es-ES"/>
        </w:rPr>
      </w:pPr>
      <w:r>
        <w:rPr>
          <w:noProof/>
          <w:lang w:val="es-ES"/>
        </w:rPr>
        <w:lastRenderedPageBreak/>
        <mc:AlternateContent>
          <mc:Choice Requires="wps">
            <w:drawing>
              <wp:anchor distT="0" distB="0" distL="114300" distR="114300" simplePos="0" relativeHeight="251695104" behindDoc="1" locked="0" layoutInCell="1" allowOverlap="1" wp14:anchorId="29507C72" wp14:editId="0FC2E839">
                <wp:simplePos x="0" y="0"/>
                <wp:positionH relativeFrom="margin">
                  <wp:posOffset>-278296</wp:posOffset>
                </wp:positionH>
                <wp:positionV relativeFrom="paragraph">
                  <wp:posOffset>222499</wp:posOffset>
                </wp:positionV>
                <wp:extent cx="5700395" cy="2019631"/>
                <wp:effectExtent l="0" t="0" r="14605" b="19050"/>
                <wp:wrapNone/>
                <wp:docPr id="7" name="Rectángulo 7"/>
                <wp:cNvGraphicFramePr/>
                <a:graphic xmlns:a="http://schemas.openxmlformats.org/drawingml/2006/main">
                  <a:graphicData uri="http://schemas.microsoft.com/office/word/2010/wordprocessingShape">
                    <wps:wsp>
                      <wps:cNvSpPr/>
                      <wps:spPr>
                        <a:xfrm>
                          <a:off x="0" y="0"/>
                          <a:ext cx="5700395" cy="2019631"/>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DFED7" id="Rectángulo 7" o:spid="_x0000_s1026" style="position:absolute;margin-left:-21.9pt;margin-top:17.5pt;width:448.85pt;height:159.0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" fillcolor="#bef397" strokecolor="#6db43f" strokeweight="2pt">
                <v:fill color2="#eafae0" rotate="t" angle="180" colors="0 #bef397;.5 #d5f6c0;1 #eafae0" focus="100%" type="gradient"/>
                <w10:wrap anchorx="margin"/>
              </v:rect>
            </w:pict>
          </mc:Fallback>
        </mc:AlternateContent>
      </w:r>
      <w:r w:rsidR="00CA0CF2">
        <w:rPr>
          <w:lang w:val="es-ES"/>
        </w:rPr>
        <w:t xml:space="preserve">Selecciones </w:t>
      </w:r>
      <w:r w:rsidR="00CA0CF2" w:rsidRPr="00A175A7">
        <w:rPr>
          <w:lang w:val="es-ES"/>
        </w:rPr>
        <w:t>usando una variable</w:t>
      </w:r>
      <w:bookmarkEnd w:id="13"/>
    </w:p>
    <w:p w:rsidR="00815736" w:rsidRDefault="00815736" w:rsidP="00815736">
      <w:pPr>
        <w:rPr>
          <w:lang w:val="es-ES"/>
        </w:rPr>
      </w:pPr>
      <w:r>
        <w:rPr>
          <w:lang w:val="es-ES"/>
        </w:rPr>
        <w:t>Sintaxis:</w:t>
      </w:r>
      <w:r w:rsidR="00DA7B4A" w:rsidRPr="00DA7B4A">
        <w:rPr>
          <w:noProof/>
          <w:lang w:val="es-ES"/>
        </w:rPr>
        <w:t xml:space="preserve"> </w:t>
      </w:r>
    </w:p>
    <w:p w:rsidR="00815736" w:rsidRDefault="00815736" w:rsidP="00815736">
      <w:pPr>
        <w:rPr>
          <w:lang w:val="es-ES"/>
        </w:rPr>
      </w:pPr>
      <w:r>
        <w:rPr>
          <w:lang w:val="es-ES"/>
        </w:rPr>
        <w:t>{Grupo</w:t>
      </w:r>
      <w:r w:rsidRPr="00AA0C61">
        <w:rPr>
          <w:lang w:val="es-ES" w:eastAsia="en-US"/>
        </w:rPr>
        <w:t xml:space="preserve"> </w:t>
      </w:r>
      <w:r>
        <w:rPr>
          <w:lang w:val="es-ES"/>
        </w:rPr>
        <w:t>&lt;</w:t>
      </w:r>
      <w:proofErr w:type="spellStart"/>
      <w:r>
        <w:rPr>
          <w:lang w:val="es-ES"/>
        </w:rPr>
        <w:t>Dimension</w:t>
      </w:r>
      <w:proofErr w:type="spellEnd"/>
      <w:r>
        <w:rPr>
          <w:lang w:val="es-ES"/>
        </w:rPr>
        <w:t xml:space="preserve"> = {$(</w:t>
      </w:r>
      <w:proofErr w:type="spellStart"/>
      <w:r>
        <w:rPr>
          <w:lang w:val="es-ES"/>
        </w:rPr>
        <w:t>NombreVariable</w:t>
      </w:r>
      <w:proofErr w:type="spellEnd"/>
      <w:r>
        <w:rPr>
          <w:lang w:val="es-ES"/>
        </w:rPr>
        <w:t>)} &gt;}</w:t>
      </w:r>
    </w:p>
    <w:p w:rsidR="00815736" w:rsidRDefault="00DA7B4A" w:rsidP="00815736">
      <w:pPr>
        <w:rPr>
          <w:lang w:val="es-ES"/>
        </w:rPr>
      </w:pPr>
      <w:r>
        <w:rPr>
          <w:lang w:val="es-ES"/>
        </w:rPr>
        <w:t xml:space="preserve">                                  </w:t>
      </w:r>
      <w:r w:rsidR="00815736">
        <w:rPr>
          <w:lang w:val="es-ES"/>
        </w:rPr>
        <w:t xml:space="preserve">O </w:t>
      </w:r>
    </w:p>
    <w:p w:rsidR="00815736" w:rsidRDefault="00815736" w:rsidP="00815736">
      <w:pPr>
        <w:rPr>
          <w:lang w:val="es-ES"/>
        </w:rPr>
      </w:pPr>
      <w:r>
        <w:rPr>
          <w:lang w:val="es-ES"/>
        </w:rPr>
        <w:t>{Grupo</w:t>
      </w:r>
      <w:r w:rsidRPr="00AA0C61">
        <w:rPr>
          <w:lang w:val="es-ES" w:eastAsia="en-US"/>
        </w:rPr>
        <w:t xml:space="preserve"> </w:t>
      </w:r>
      <w:r>
        <w:rPr>
          <w:lang w:val="es-ES"/>
        </w:rPr>
        <w:t>&lt;</w:t>
      </w:r>
      <w:proofErr w:type="spellStart"/>
      <w:r>
        <w:rPr>
          <w:lang w:val="es-ES"/>
        </w:rPr>
        <w:t>Dimension</w:t>
      </w:r>
      <w:proofErr w:type="spellEnd"/>
      <w:r>
        <w:rPr>
          <w:lang w:val="es-ES"/>
        </w:rPr>
        <w:t xml:space="preserve"> = {$(</w:t>
      </w:r>
      <w:r w:rsidRPr="00CA0CF2">
        <w:rPr>
          <w:b/>
          <w:color w:val="FF0000"/>
          <w:lang w:val="es-ES"/>
        </w:rPr>
        <w:t>=</w:t>
      </w:r>
      <w:proofErr w:type="spellStart"/>
      <w:r>
        <w:rPr>
          <w:lang w:val="es-ES"/>
        </w:rPr>
        <w:t>NombreVariable</w:t>
      </w:r>
      <w:proofErr w:type="spellEnd"/>
      <w:r>
        <w:rPr>
          <w:lang w:val="es-ES"/>
        </w:rPr>
        <w:t>)} &gt;}</w:t>
      </w:r>
    </w:p>
    <w:p w:rsidR="00E50C5A" w:rsidRDefault="00DA7B4A" w:rsidP="00815736">
      <w:pPr>
        <w:rPr>
          <w:lang w:val="es-ES"/>
        </w:rPr>
      </w:pPr>
      <w:r>
        <w:rPr>
          <w:lang w:val="es-ES"/>
        </w:rPr>
        <w:t xml:space="preserve">                                  </w:t>
      </w:r>
      <w:r w:rsidR="00E50C5A">
        <w:rPr>
          <w:lang w:val="es-ES"/>
        </w:rPr>
        <w:t>O</w:t>
      </w:r>
    </w:p>
    <w:p w:rsidR="00E50C5A" w:rsidRDefault="00E50C5A" w:rsidP="00E50C5A">
      <w:pPr>
        <w:rPr>
          <w:lang w:val="es-ES"/>
        </w:rPr>
      </w:pPr>
      <w:r>
        <w:rPr>
          <w:lang w:val="es-ES"/>
        </w:rPr>
        <w:t>{Grupo</w:t>
      </w:r>
      <w:r w:rsidRPr="00AA0C61">
        <w:rPr>
          <w:lang w:val="es-ES" w:eastAsia="en-US"/>
        </w:rPr>
        <w:t xml:space="preserve"> </w:t>
      </w:r>
      <w:r>
        <w:rPr>
          <w:lang w:val="es-ES"/>
        </w:rPr>
        <w:t>&lt;</w:t>
      </w:r>
      <w:proofErr w:type="spellStart"/>
      <w:r>
        <w:rPr>
          <w:lang w:val="es-ES"/>
        </w:rPr>
        <w:t>Dimension</w:t>
      </w:r>
      <w:proofErr w:type="spellEnd"/>
      <w:r>
        <w:rPr>
          <w:lang w:val="es-ES"/>
        </w:rPr>
        <w:t xml:space="preserve"> = {$(</w:t>
      </w:r>
      <w:r w:rsidRPr="00E50C5A">
        <w:rPr>
          <w:b/>
          <w:color w:val="FF0000"/>
          <w:lang w:val="es-ES"/>
        </w:rPr>
        <w:t>#</w:t>
      </w:r>
      <w:proofErr w:type="spellStart"/>
      <w:r>
        <w:rPr>
          <w:lang w:val="es-ES"/>
        </w:rPr>
        <w:t>NombreVariable</w:t>
      </w:r>
      <w:proofErr w:type="spellEnd"/>
      <w:r>
        <w:rPr>
          <w:lang w:val="es-ES"/>
        </w:rPr>
        <w:t>)} &gt;}</w:t>
      </w:r>
    </w:p>
    <w:p w:rsidR="00E50C5A" w:rsidRDefault="00DA7B4A" w:rsidP="00E50C5A">
      <w:pPr>
        <w:rPr>
          <w:lang w:val="es-ES"/>
        </w:rPr>
      </w:pPr>
      <w:r>
        <w:rPr>
          <w:lang w:val="es-ES"/>
        </w:rPr>
        <w:t xml:space="preserve">                                  </w:t>
      </w:r>
      <w:r w:rsidR="00E50C5A">
        <w:rPr>
          <w:lang w:val="es-ES"/>
        </w:rPr>
        <w:t xml:space="preserve">O </w:t>
      </w:r>
    </w:p>
    <w:p w:rsidR="00E50C5A" w:rsidRDefault="00E50C5A" w:rsidP="00E50C5A">
      <w:pPr>
        <w:rPr>
          <w:lang w:val="es-ES"/>
        </w:rPr>
      </w:pPr>
      <w:r>
        <w:rPr>
          <w:lang w:val="es-ES"/>
        </w:rPr>
        <w:t>{Grupo</w:t>
      </w:r>
      <w:r w:rsidRPr="00AA0C61">
        <w:rPr>
          <w:lang w:val="es-ES" w:eastAsia="en-US"/>
        </w:rPr>
        <w:t xml:space="preserve"> </w:t>
      </w:r>
      <w:r>
        <w:rPr>
          <w:lang w:val="es-ES"/>
        </w:rPr>
        <w:t>&lt;</w:t>
      </w:r>
      <w:proofErr w:type="spellStart"/>
      <w:r>
        <w:rPr>
          <w:lang w:val="es-ES"/>
        </w:rPr>
        <w:t>Dimension</w:t>
      </w:r>
      <w:proofErr w:type="spellEnd"/>
      <w:r>
        <w:rPr>
          <w:lang w:val="es-ES"/>
        </w:rPr>
        <w:t xml:space="preserve"> = {$(</w:t>
      </w:r>
      <w:r w:rsidRPr="00E50C5A">
        <w:rPr>
          <w:b/>
          <w:color w:val="FF0000"/>
          <w:lang w:val="es-ES"/>
        </w:rPr>
        <w:t>#</w:t>
      </w:r>
      <w:r w:rsidRPr="00CA0CF2">
        <w:rPr>
          <w:b/>
          <w:color w:val="FF0000"/>
          <w:lang w:val="es-ES"/>
        </w:rPr>
        <w:t>=</w:t>
      </w:r>
      <w:proofErr w:type="spellStart"/>
      <w:r>
        <w:rPr>
          <w:lang w:val="es-ES"/>
        </w:rPr>
        <w:t>NombreVariable</w:t>
      </w:r>
      <w:proofErr w:type="spellEnd"/>
      <w:r>
        <w:rPr>
          <w:lang w:val="es-ES"/>
        </w:rPr>
        <w:t>)} &gt;}</w:t>
      </w:r>
    </w:p>
    <w:p w:rsidR="00E053C1" w:rsidRDefault="00E053C1" w:rsidP="00E053C1">
      <w:pPr>
        <w:rPr>
          <w:lang w:val="es-ES"/>
        </w:rPr>
      </w:pPr>
    </w:p>
    <w:p w:rsidR="00E50C5A" w:rsidRDefault="00E50C5A" w:rsidP="00E053C1">
      <w:pPr>
        <w:rPr>
          <w:lang w:val="es-ES"/>
        </w:rPr>
      </w:pPr>
      <w:r>
        <w:rPr>
          <w:lang w:val="es-ES"/>
        </w:rPr>
        <w:t xml:space="preserve">La diferencia está en el uso de los signos almohadilla </w:t>
      </w:r>
      <w:r w:rsidRPr="00E50C5A">
        <w:rPr>
          <w:b/>
          <w:lang w:val="es-ES"/>
        </w:rPr>
        <w:t>‘</w:t>
      </w:r>
      <w:r w:rsidRPr="0084739C">
        <w:rPr>
          <w:b/>
          <w:color w:val="FF0000"/>
          <w:lang w:val="es-ES"/>
        </w:rPr>
        <w:t>#</w:t>
      </w:r>
      <w:r w:rsidRPr="00E50C5A">
        <w:rPr>
          <w:b/>
          <w:lang w:val="es-ES"/>
        </w:rPr>
        <w:t>’</w:t>
      </w:r>
      <w:r>
        <w:rPr>
          <w:lang w:val="es-ES"/>
        </w:rPr>
        <w:t xml:space="preserve"> e igual ‘</w:t>
      </w:r>
      <w:r w:rsidRPr="0084739C">
        <w:rPr>
          <w:color w:val="FF0000"/>
          <w:lang w:val="es-ES"/>
        </w:rPr>
        <w:t>=</w:t>
      </w:r>
      <w:r>
        <w:rPr>
          <w:lang w:val="es-ES"/>
        </w:rPr>
        <w:t>’. Realmente no es una característica de la sintaxis del análisis de conjuntos si no de la expansión del signo ‘</w:t>
      </w:r>
      <w:r w:rsidRPr="0084739C">
        <w:rPr>
          <w:b/>
          <w:color w:val="FF0000"/>
          <w:lang w:val="es-ES"/>
        </w:rPr>
        <w:t>$</w:t>
      </w:r>
      <w:r>
        <w:rPr>
          <w:lang w:val="es-ES"/>
        </w:rPr>
        <w:t>’</w:t>
      </w:r>
    </w:p>
    <w:p w:rsidR="00E50C5A" w:rsidRDefault="00E50C5A" w:rsidP="00E053C1">
      <w:pPr>
        <w:rPr>
          <w:lang w:val="es-ES"/>
        </w:rPr>
      </w:pPr>
    </w:p>
    <w:p w:rsidR="00E50C5A" w:rsidRPr="00175482" w:rsidRDefault="00E50C5A" w:rsidP="00175482">
      <w:pPr>
        <w:pStyle w:val="Prrafodelista"/>
        <w:numPr>
          <w:ilvl w:val="0"/>
          <w:numId w:val="29"/>
        </w:numPr>
        <w:rPr>
          <w:lang w:val="es-ES"/>
        </w:rPr>
      </w:pPr>
      <w:r w:rsidRPr="00175482">
        <w:rPr>
          <w:lang w:val="es-ES"/>
        </w:rPr>
        <w:t>El signo</w:t>
      </w:r>
      <w:r w:rsidR="00175482" w:rsidRPr="00175482">
        <w:rPr>
          <w:lang w:val="es-ES"/>
        </w:rPr>
        <w:t xml:space="preserve"> igual</w:t>
      </w:r>
      <w:r w:rsidRPr="00175482">
        <w:rPr>
          <w:lang w:val="es-ES"/>
        </w:rPr>
        <w:t xml:space="preserve"> ‘</w:t>
      </w:r>
      <w:r w:rsidRPr="0084739C">
        <w:rPr>
          <w:b/>
          <w:color w:val="FF0000"/>
          <w:lang w:val="es-ES"/>
        </w:rPr>
        <w:t>=</w:t>
      </w:r>
      <w:r w:rsidRPr="00175482">
        <w:rPr>
          <w:lang w:val="es-ES"/>
        </w:rPr>
        <w:t xml:space="preserve">’ </w:t>
      </w:r>
      <w:r w:rsidRPr="00E50C5A">
        <w:rPr>
          <w:lang w:val="es-ES"/>
        </w:rPr>
        <w:sym w:font="Wingdings" w:char="F0E0"/>
      </w:r>
      <w:r w:rsidRPr="00175482">
        <w:rPr>
          <w:lang w:val="es-ES"/>
        </w:rPr>
        <w:t xml:space="preserve"> Evalúa la variable y el valor se utiliza en la búsqueda</w:t>
      </w:r>
      <w:r w:rsidRPr="008B39EB">
        <w:rPr>
          <w:color w:val="000000" w:themeColor="text1"/>
          <w:lang w:val="es-ES"/>
        </w:rPr>
        <w:t>. Se suele usar cuando la variable contiene una fórmula y la definición de esta fórmula no comienza por el signo ‘</w:t>
      </w:r>
      <w:r w:rsidRPr="0084739C">
        <w:rPr>
          <w:color w:val="FF0000"/>
          <w:lang w:val="es-ES"/>
        </w:rPr>
        <w:t>=</w:t>
      </w:r>
      <w:r w:rsidRPr="008B39EB">
        <w:rPr>
          <w:color w:val="000000" w:themeColor="text1"/>
          <w:lang w:val="es-ES"/>
        </w:rPr>
        <w:t xml:space="preserve">’ </w:t>
      </w:r>
      <w:proofErr w:type="spellStart"/>
      <w:r w:rsidRPr="008B39EB">
        <w:rPr>
          <w:color w:val="000000" w:themeColor="text1"/>
          <w:lang w:val="es-ES"/>
        </w:rPr>
        <w:t>ej</w:t>
      </w:r>
      <w:proofErr w:type="spellEnd"/>
      <w:r w:rsidRPr="008B39EB">
        <w:rPr>
          <w:color w:val="000000" w:themeColor="text1"/>
          <w:lang w:val="es-ES"/>
        </w:rPr>
        <w:t xml:space="preserve">: </w:t>
      </w:r>
      <w:r w:rsidRPr="00175482">
        <w:rPr>
          <w:lang w:val="es-ES"/>
        </w:rPr>
        <w:t>SUM(Año)-1</w:t>
      </w:r>
    </w:p>
    <w:p w:rsidR="00E50C5A" w:rsidRDefault="00E50C5A" w:rsidP="00E053C1">
      <w:pPr>
        <w:rPr>
          <w:lang w:val="es-ES"/>
        </w:rPr>
      </w:pPr>
    </w:p>
    <w:p w:rsidR="00E50C5A" w:rsidRDefault="00E50C5A" w:rsidP="00175482">
      <w:pPr>
        <w:pStyle w:val="Prrafodelista"/>
        <w:numPr>
          <w:ilvl w:val="0"/>
          <w:numId w:val="29"/>
        </w:numPr>
        <w:rPr>
          <w:lang w:val="es-ES"/>
        </w:rPr>
      </w:pPr>
      <w:r w:rsidRPr="00175482">
        <w:rPr>
          <w:lang w:val="es-ES"/>
        </w:rPr>
        <w:t>El signo</w:t>
      </w:r>
      <w:r w:rsidR="00175482" w:rsidRPr="00175482">
        <w:rPr>
          <w:lang w:val="es-ES"/>
        </w:rPr>
        <w:t xml:space="preserve"> almohadilla</w:t>
      </w:r>
      <w:r w:rsidRPr="00175482">
        <w:rPr>
          <w:lang w:val="es-ES"/>
        </w:rPr>
        <w:t xml:space="preserve"> ‘</w:t>
      </w:r>
      <w:r w:rsidRPr="0084739C">
        <w:rPr>
          <w:b/>
          <w:color w:val="FF0000"/>
          <w:lang w:val="es-ES"/>
        </w:rPr>
        <w:t>#</w:t>
      </w:r>
      <w:r w:rsidRPr="00175482">
        <w:rPr>
          <w:lang w:val="es-ES"/>
        </w:rPr>
        <w:t xml:space="preserve">’ </w:t>
      </w:r>
      <w:r w:rsidRPr="00E50C5A">
        <w:rPr>
          <w:lang w:val="es-ES"/>
        </w:rPr>
        <w:sym w:font="Wingdings" w:char="F0E0"/>
      </w:r>
      <w:r w:rsidRPr="00175482">
        <w:rPr>
          <w:lang w:val="es-ES"/>
        </w:rPr>
        <w:t xml:space="preserve"> Se utiliza cuando la variable devuelve un valor numérico que contiene un separador decimal. Si el separador decimal definido por defecto es la coma ‘</w:t>
      </w:r>
      <w:r w:rsidRPr="0084739C">
        <w:rPr>
          <w:b/>
          <w:color w:val="FF0000"/>
          <w:lang w:val="es-ES"/>
        </w:rPr>
        <w:t>,</w:t>
      </w:r>
      <w:r w:rsidRPr="00175482">
        <w:rPr>
          <w:lang w:val="es-ES"/>
        </w:rPr>
        <w:t xml:space="preserve">’ el resultado se interpretaría como una lista de 2 números enteros separados por una coma. Como no queremos que eso suceda, necesitamos convertir </w:t>
      </w:r>
      <w:r w:rsidR="00175482" w:rsidRPr="00175482">
        <w:rPr>
          <w:lang w:val="es-ES"/>
        </w:rPr>
        <w:t>el número en una representación numérica válida y para ello basta con incluir este signo que internamente traducirá la coma por un punto decimal.</w:t>
      </w:r>
    </w:p>
    <w:p w:rsidR="00917DBC" w:rsidRPr="00917DBC" w:rsidRDefault="00917DBC" w:rsidP="00917DBC">
      <w:pPr>
        <w:pStyle w:val="Prrafodelista"/>
        <w:numPr>
          <w:ilvl w:val="0"/>
          <w:numId w:val="0"/>
        </w:numPr>
        <w:ind w:left="720"/>
        <w:rPr>
          <w:lang w:val="es-ES"/>
        </w:rPr>
      </w:pPr>
    </w:p>
    <w:p w:rsidR="00E50C5A" w:rsidRDefault="00E50C5A" w:rsidP="00E053C1">
      <w:pPr>
        <w:rPr>
          <w:lang w:val="es-ES"/>
        </w:rPr>
      </w:pPr>
    </w:p>
    <w:p w:rsidR="00815736" w:rsidRPr="00A175A7" w:rsidRDefault="00371FDF" w:rsidP="00A175A7">
      <w:pPr>
        <w:pStyle w:val="Ttulo3"/>
        <w:numPr>
          <w:ilvl w:val="0"/>
          <w:numId w:val="33"/>
        </w:numPr>
        <w:rPr>
          <w:color w:val="6DB43F"/>
          <w:sz w:val="20"/>
          <w:szCs w:val="20"/>
        </w:rPr>
      </w:pPr>
      <w:bookmarkStart w:id="14" w:name="_Toc491706201"/>
      <w:r w:rsidRPr="00A175A7">
        <w:rPr>
          <w:color w:val="6DB43F"/>
          <w:sz w:val="20"/>
          <w:szCs w:val="20"/>
        </w:rPr>
        <w:t>P</w:t>
      </w:r>
      <w:r w:rsidR="00815736" w:rsidRPr="00A175A7">
        <w:rPr>
          <w:color w:val="6DB43F"/>
          <w:sz w:val="20"/>
          <w:szCs w:val="20"/>
        </w:rPr>
        <w:t xml:space="preserve">ara </w:t>
      </w:r>
      <w:proofErr w:type="spellStart"/>
      <w:r w:rsidR="00815736" w:rsidRPr="00A175A7">
        <w:rPr>
          <w:color w:val="6DB43F"/>
          <w:sz w:val="20"/>
          <w:szCs w:val="20"/>
        </w:rPr>
        <w:t>almacenar</w:t>
      </w:r>
      <w:proofErr w:type="spellEnd"/>
      <w:r w:rsidR="00815736" w:rsidRPr="00A175A7">
        <w:rPr>
          <w:color w:val="6DB43F"/>
          <w:sz w:val="20"/>
          <w:szCs w:val="20"/>
        </w:rPr>
        <w:t xml:space="preserve"> </w:t>
      </w:r>
      <w:proofErr w:type="spellStart"/>
      <w:r w:rsidR="00815736" w:rsidRPr="00A175A7">
        <w:rPr>
          <w:color w:val="6DB43F"/>
          <w:sz w:val="20"/>
          <w:szCs w:val="20"/>
        </w:rPr>
        <w:t>una</w:t>
      </w:r>
      <w:proofErr w:type="spellEnd"/>
      <w:r w:rsidR="00815736" w:rsidRPr="00A175A7">
        <w:rPr>
          <w:color w:val="6DB43F"/>
          <w:sz w:val="20"/>
          <w:szCs w:val="20"/>
        </w:rPr>
        <w:t xml:space="preserve"> </w:t>
      </w:r>
      <w:proofErr w:type="spellStart"/>
      <w:r w:rsidR="00815736" w:rsidRPr="00A175A7">
        <w:rPr>
          <w:color w:val="6DB43F"/>
          <w:sz w:val="20"/>
          <w:szCs w:val="20"/>
        </w:rPr>
        <w:t>cadena</w:t>
      </w:r>
      <w:proofErr w:type="spellEnd"/>
      <w:r w:rsidR="00815736" w:rsidRPr="00A175A7">
        <w:rPr>
          <w:color w:val="6DB43F"/>
          <w:sz w:val="20"/>
          <w:szCs w:val="20"/>
        </w:rPr>
        <w:t xml:space="preserve"> de </w:t>
      </w:r>
      <w:proofErr w:type="spellStart"/>
      <w:r w:rsidR="00815736" w:rsidRPr="00A175A7">
        <w:rPr>
          <w:color w:val="6DB43F"/>
          <w:sz w:val="20"/>
          <w:szCs w:val="20"/>
        </w:rPr>
        <w:t>búsqueda</w:t>
      </w:r>
      <w:bookmarkEnd w:id="14"/>
      <w:proofErr w:type="spellEnd"/>
    </w:p>
    <w:p w:rsidR="00815736" w:rsidRDefault="001B436E" w:rsidP="00E053C1">
      <w:pPr>
        <w:rPr>
          <w:lang w:val="es-ES"/>
        </w:rPr>
      </w:pPr>
      <w:r>
        <w:rPr>
          <w:lang w:val="es-ES"/>
        </w:rPr>
        <w:t>Podemos</w:t>
      </w:r>
      <w:r w:rsidR="00815736">
        <w:rPr>
          <w:lang w:val="es-ES"/>
        </w:rPr>
        <w:t xml:space="preserve"> usar la variable para almacenar una cadena de búsqueda con comodines</w:t>
      </w:r>
    </w:p>
    <w:p w:rsidR="00815736" w:rsidRDefault="00815736" w:rsidP="00E053C1">
      <w:pPr>
        <w:rPr>
          <w:lang w:val="es-ES"/>
        </w:rPr>
      </w:pPr>
    </w:p>
    <w:p w:rsidR="00815736" w:rsidRDefault="00891EC5" w:rsidP="00E053C1">
      <w:pPr>
        <w:rPr>
          <w:lang w:val="es-ES"/>
        </w:rPr>
      </w:pPr>
      <w:r>
        <w:rPr>
          <w:lang w:val="es-ES"/>
        </w:rPr>
        <w:t>Ejemplo: Hemos definido la siguiente variable:</w:t>
      </w:r>
    </w:p>
    <w:p w:rsidR="00815736" w:rsidRDefault="004F7EF6" w:rsidP="00891EC5">
      <w:pPr>
        <w:jc w:val="center"/>
        <w:rPr>
          <w:lang w:val="es-ES"/>
        </w:rPr>
      </w:pPr>
      <w:r w:rsidRPr="004F7EF6">
        <w:rPr>
          <w:noProof/>
          <w:lang w:val="es-ES" w:eastAsia="es-ES"/>
        </w:rPr>
        <w:drawing>
          <wp:inline distT="0" distB="0" distL="0" distR="0">
            <wp:extent cx="1653540" cy="35052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540" cy="350520"/>
                    </a:xfrm>
                    <a:prstGeom prst="rect">
                      <a:avLst/>
                    </a:prstGeom>
                    <a:noFill/>
                    <a:ln>
                      <a:noFill/>
                    </a:ln>
                  </pic:spPr>
                </pic:pic>
              </a:graphicData>
            </a:graphic>
          </wp:inline>
        </w:drawing>
      </w:r>
    </w:p>
    <w:p w:rsidR="00891EC5" w:rsidRDefault="00891EC5" w:rsidP="00891EC5">
      <w:pPr>
        <w:tabs>
          <w:tab w:val="clear" w:pos="567"/>
        </w:tabs>
        <w:autoSpaceDE w:val="0"/>
        <w:autoSpaceDN w:val="0"/>
        <w:adjustRightInd w:val="0"/>
        <w:spacing w:after="0"/>
        <w:rPr>
          <w:lang w:val="es-ES"/>
        </w:rPr>
      </w:pPr>
      <w:r>
        <w:rPr>
          <w:lang w:val="es-ES"/>
        </w:rPr>
        <w:lastRenderedPageBreak/>
        <w:t xml:space="preserve">La expresión </w:t>
      </w:r>
      <w:r w:rsidR="00AB5123">
        <w:rPr>
          <w:lang w:val="es-ES"/>
        </w:rPr>
        <w:br/>
      </w:r>
    </w:p>
    <w:p w:rsidR="00891EC5" w:rsidRPr="009D3CA0" w:rsidRDefault="00891EC5" w:rsidP="00891EC5">
      <w:pPr>
        <w:tabs>
          <w:tab w:val="clear" w:pos="567"/>
        </w:tabs>
        <w:autoSpaceDE w:val="0"/>
        <w:autoSpaceDN w:val="0"/>
        <w:adjustRightInd w:val="0"/>
        <w:spacing w:after="0"/>
        <w:jc w:val="center"/>
        <w:rPr>
          <w:color w:val="808080"/>
          <w:lang w:val="es-ES"/>
        </w:rPr>
      </w:pPr>
      <w:proofErr w:type="gramStart"/>
      <w:r w:rsidRPr="009D3CA0">
        <w:rPr>
          <w:color w:val="808080"/>
          <w:lang w:val="es-ES"/>
        </w:rPr>
        <w:t>SUM(</w:t>
      </w:r>
      <w:proofErr w:type="gramEnd"/>
      <w:r w:rsidRPr="009D3CA0">
        <w:rPr>
          <w:color w:val="808080"/>
          <w:lang w:val="es-ES"/>
        </w:rPr>
        <w:t>{&lt;</w:t>
      </w:r>
      <w:r w:rsidRPr="009D3CA0">
        <w:rPr>
          <w:color w:val="0070C0"/>
          <w:lang w:val="es-ES"/>
        </w:rPr>
        <w:t xml:space="preserve">[Provincia Venta] </w:t>
      </w:r>
      <w:r w:rsidRPr="009D3CA0">
        <w:rPr>
          <w:color w:val="808080"/>
          <w:lang w:val="es-ES"/>
        </w:rPr>
        <w:t>= {</w:t>
      </w:r>
      <w:r w:rsidRPr="009D3CA0">
        <w:rPr>
          <w:color w:val="FF0000"/>
          <w:lang w:val="es-ES"/>
        </w:rPr>
        <w:t>“$(</w:t>
      </w:r>
      <w:proofErr w:type="spellStart"/>
      <w:r w:rsidRPr="009D3CA0">
        <w:rPr>
          <w:color w:val="FF0000"/>
          <w:lang w:val="es-ES"/>
        </w:rPr>
        <w:t>v</w:t>
      </w:r>
      <w:r w:rsidR="004F7EF6" w:rsidRPr="009D3CA0">
        <w:rPr>
          <w:color w:val="FF0000"/>
          <w:lang w:val="es-ES"/>
        </w:rPr>
        <w:t>ar</w:t>
      </w:r>
      <w:r w:rsidRPr="009D3CA0">
        <w:rPr>
          <w:color w:val="FF0000"/>
          <w:lang w:val="es-ES"/>
        </w:rPr>
        <w:t>SeleccionProvincias</w:t>
      </w:r>
      <w:proofErr w:type="spellEnd"/>
      <w:r w:rsidRPr="009D3CA0">
        <w:rPr>
          <w:color w:val="FF0000"/>
          <w:lang w:val="es-ES"/>
        </w:rPr>
        <w:t>)”</w:t>
      </w:r>
      <w:r w:rsidRPr="009D3CA0">
        <w:rPr>
          <w:color w:val="808080"/>
          <w:lang w:val="es-ES"/>
        </w:rPr>
        <w:t>}&gt;} Ventas)</w:t>
      </w:r>
      <w:r w:rsidR="00AB5123" w:rsidRPr="009D3CA0">
        <w:rPr>
          <w:color w:val="808080"/>
          <w:lang w:val="es-ES"/>
        </w:rPr>
        <w:br/>
      </w:r>
    </w:p>
    <w:p w:rsidR="00891EC5" w:rsidRPr="00891EC5" w:rsidRDefault="00891EC5" w:rsidP="00891EC5">
      <w:pPr>
        <w:tabs>
          <w:tab w:val="clear" w:pos="567"/>
        </w:tabs>
        <w:autoSpaceDE w:val="0"/>
        <w:autoSpaceDN w:val="0"/>
        <w:adjustRightInd w:val="0"/>
        <w:spacing w:after="0"/>
        <w:rPr>
          <w:lang w:val="es-ES"/>
        </w:rPr>
      </w:pPr>
      <w:r w:rsidRPr="00891EC5">
        <w:rPr>
          <w:lang w:val="es-ES"/>
        </w:rPr>
        <w:t xml:space="preserve"> Devolverá las ventas de León y Lugo, mientras que la expresión </w:t>
      </w:r>
      <w:r w:rsidR="00AB5123">
        <w:rPr>
          <w:lang w:val="es-ES"/>
        </w:rPr>
        <w:br/>
      </w:r>
    </w:p>
    <w:p w:rsidR="00891EC5" w:rsidRPr="009D3CA0" w:rsidRDefault="00891EC5" w:rsidP="00891EC5">
      <w:pPr>
        <w:tabs>
          <w:tab w:val="clear" w:pos="567"/>
        </w:tabs>
        <w:autoSpaceDE w:val="0"/>
        <w:autoSpaceDN w:val="0"/>
        <w:adjustRightInd w:val="0"/>
        <w:spacing w:after="0"/>
        <w:jc w:val="center"/>
        <w:rPr>
          <w:color w:val="808080"/>
          <w:lang w:val="es-ES"/>
        </w:rPr>
      </w:pPr>
      <w:r w:rsidRPr="009D3CA0">
        <w:rPr>
          <w:color w:val="808080"/>
          <w:lang w:val="es-ES"/>
        </w:rPr>
        <w:t xml:space="preserve"> </w:t>
      </w:r>
      <w:proofErr w:type="gramStart"/>
      <w:r w:rsidRPr="009D3CA0">
        <w:rPr>
          <w:color w:val="808080"/>
          <w:lang w:val="es-ES"/>
        </w:rPr>
        <w:t>SUM(</w:t>
      </w:r>
      <w:proofErr w:type="gramEnd"/>
      <w:r w:rsidRPr="009D3CA0">
        <w:rPr>
          <w:color w:val="808080"/>
          <w:lang w:val="es-ES"/>
        </w:rPr>
        <w:t>{&lt;</w:t>
      </w:r>
      <w:r w:rsidRPr="009D3CA0">
        <w:rPr>
          <w:color w:val="0070C0"/>
          <w:lang w:val="es-ES"/>
        </w:rPr>
        <w:t>[Provincia Venta]</w:t>
      </w:r>
      <w:r w:rsidRPr="009D3CA0">
        <w:rPr>
          <w:color w:val="808080"/>
          <w:lang w:val="es-ES"/>
        </w:rPr>
        <w:t xml:space="preserve"> = {</w:t>
      </w:r>
      <w:r w:rsidRPr="009D3CA0">
        <w:rPr>
          <w:color w:val="FF0000"/>
          <w:lang w:val="es-ES"/>
        </w:rPr>
        <w:t>$(</w:t>
      </w:r>
      <w:proofErr w:type="spellStart"/>
      <w:r w:rsidRPr="009D3CA0">
        <w:rPr>
          <w:color w:val="FF0000"/>
          <w:lang w:val="es-ES"/>
        </w:rPr>
        <w:t>v</w:t>
      </w:r>
      <w:r w:rsidR="004F7EF6" w:rsidRPr="009D3CA0">
        <w:rPr>
          <w:color w:val="FF0000"/>
          <w:lang w:val="es-ES"/>
        </w:rPr>
        <w:t>ar</w:t>
      </w:r>
      <w:r w:rsidRPr="009D3CA0">
        <w:rPr>
          <w:color w:val="FF0000"/>
          <w:lang w:val="es-ES"/>
        </w:rPr>
        <w:t>SeleccionProvincias</w:t>
      </w:r>
      <w:proofErr w:type="spellEnd"/>
      <w:r w:rsidRPr="009D3CA0">
        <w:rPr>
          <w:color w:val="FF0000"/>
          <w:lang w:val="es-ES"/>
        </w:rPr>
        <w:t>)</w:t>
      </w:r>
      <w:r w:rsidRPr="009D3CA0">
        <w:rPr>
          <w:color w:val="808080"/>
          <w:lang w:val="es-ES"/>
        </w:rPr>
        <w:t>}&gt;} Ventas)</w:t>
      </w:r>
      <w:r w:rsidR="00AB5123" w:rsidRPr="009D3CA0">
        <w:rPr>
          <w:color w:val="808080"/>
          <w:lang w:val="es-ES"/>
        </w:rPr>
        <w:br/>
      </w:r>
    </w:p>
    <w:p w:rsidR="00891EC5" w:rsidRDefault="00891EC5" w:rsidP="00891EC5">
      <w:pPr>
        <w:rPr>
          <w:lang w:val="es-ES"/>
        </w:rPr>
      </w:pPr>
      <w:r>
        <w:rPr>
          <w:lang w:val="es-ES"/>
        </w:rPr>
        <w:t>Dará error.</w:t>
      </w:r>
    </w:p>
    <w:p w:rsidR="00891EC5" w:rsidRDefault="00891EC5" w:rsidP="00891EC5">
      <w:pPr>
        <w:rPr>
          <w:lang w:val="es-ES"/>
        </w:rPr>
      </w:pPr>
      <w:r>
        <w:rPr>
          <w:lang w:val="es-ES"/>
        </w:rPr>
        <w:t>¿Dónde está la diferencia? En las dobles comillas que encierran el nombre de la variable.</w:t>
      </w:r>
    </w:p>
    <w:p w:rsidR="00891EC5" w:rsidRDefault="00891EC5" w:rsidP="00891EC5">
      <w:pPr>
        <w:rPr>
          <w:lang w:val="es-ES"/>
        </w:rPr>
      </w:pPr>
      <w:r>
        <w:rPr>
          <w:lang w:val="es-ES"/>
        </w:rPr>
        <w:t xml:space="preserve">La cadena de búsqueda de la variable no está delimitada por dobles comillas. Cuando se hace la sustitución de la variable en la primera expresión, al estar e nombre de la variable entrecomillado, la cadena de búsqueda queda sintácticamente perfecta: </w:t>
      </w:r>
      <w:r w:rsidRPr="00AB5123">
        <w:rPr>
          <w:color w:val="0070C0"/>
          <w:lang w:val="es-ES"/>
        </w:rPr>
        <w:t>[Provincia Venta]</w:t>
      </w:r>
      <w:r w:rsidR="00DB1BCF">
        <w:rPr>
          <w:lang w:val="es-ES"/>
        </w:rPr>
        <w:t>= {</w:t>
      </w:r>
      <w:r w:rsidR="00DB1BCF" w:rsidRPr="00DB1BCF">
        <w:rPr>
          <w:b/>
          <w:color w:val="FF0000"/>
          <w:lang w:val="es-ES"/>
        </w:rPr>
        <w:t>“</w:t>
      </w:r>
      <w:r w:rsidR="00DB1BCF">
        <w:rPr>
          <w:lang w:val="es-ES"/>
        </w:rPr>
        <w:t>?*o*</w:t>
      </w:r>
      <w:r w:rsidR="00DB1BCF" w:rsidRPr="00DB1BCF">
        <w:rPr>
          <w:b/>
          <w:color w:val="FF0000"/>
          <w:lang w:val="es-ES"/>
        </w:rPr>
        <w:t>”</w:t>
      </w:r>
      <w:r w:rsidR="00DB1BCF">
        <w:rPr>
          <w:lang w:val="es-ES"/>
        </w:rPr>
        <w:t>}</w:t>
      </w:r>
    </w:p>
    <w:p w:rsidR="00815736" w:rsidRDefault="00DB1BCF" w:rsidP="00891EC5">
      <w:pPr>
        <w:rPr>
          <w:lang w:val="es-ES"/>
        </w:rPr>
      </w:pPr>
      <w:r>
        <w:rPr>
          <w:lang w:val="es-ES"/>
        </w:rPr>
        <w:t xml:space="preserve">Mientras que en la segunda expresión queda sintácticamente incorrecta: </w:t>
      </w:r>
      <w:r w:rsidRPr="00AB5123">
        <w:rPr>
          <w:color w:val="0070C0"/>
          <w:lang w:val="es-ES"/>
        </w:rPr>
        <w:t>[Provincia Venta]</w:t>
      </w:r>
      <w:r>
        <w:rPr>
          <w:lang w:val="es-ES"/>
        </w:rPr>
        <w:t>= {?*o*}</w:t>
      </w:r>
    </w:p>
    <w:p w:rsidR="00815736" w:rsidRDefault="00DB1BCF" w:rsidP="00E053C1">
      <w:pPr>
        <w:rPr>
          <w:lang w:val="es-ES"/>
        </w:rPr>
      </w:pPr>
      <w:r>
        <w:rPr>
          <w:lang w:val="es-ES"/>
        </w:rPr>
        <w:t>La solución para esta segunda expresión sería entrecomillar la cadena dentro de la variable:</w:t>
      </w:r>
    </w:p>
    <w:p w:rsidR="00DB1BCF" w:rsidRDefault="004F7EF6" w:rsidP="00DB1BCF">
      <w:pPr>
        <w:jc w:val="center"/>
        <w:rPr>
          <w:lang w:val="es-ES"/>
        </w:rPr>
      </w:pPr>
      <w:r w:rsidRPr="004F7EF6">
        <w:rPr>
          <w:noProof/>
          <w:lang w:val="es-ES" w:eastAsia="es-ES"/>
        </w:rPr>
        <w:drawing>
          <wp:inline distT="0" distB="0" distL="0" distR="0">
            <wp:extent cx="1653540" cy="35052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3540" cy="350520"/>
                    </a:xfrm>
                    <a:prstGeom prst="rect">
                      <a:avLst/>
                    </a:prstGeom>
                    <a:noFill/>
                    <a:ln>
                      <a:noFill/>
                    </a:ln>
                  </pic:spPr>
                </pic:pic>
              </a:graphicData>
            </a:graphic>
          </wp:inline>
        </w:drawing>
      </w:r>
    </w:p>
    <w:p w:rsidR="00917DBC" w:rsidRDefault="00DB1BCF" w:rsidP="00E053C1">
      <w:pPr>
        <w:rPr>
          <w:lang w:val="es-ES"/>
        </w:rPr>
      </w:pPr>
      <w:r>
        <w:rPr>
          <w:lang w:val="es-ES"/>
        </w:rPr>
        <w:t>Ahora la segunda expresión sería correcta pero la primera daría error porque su sintaxis tiene dos dobles comillas</w:t>
      </w:r>
      <w:proofErr w:type="gramStart"/>
      <w:r>
        <w:rPr>
          <w:lang w:val="es-ES"/>
        </w:rPr>
        <w:t xml:space="preserve">: </w:t>
      </w:r>
      <w:r w:rsidRPr="00AB5123">
        <w:rPr>
          <w:color w:val="0070C0"/>
          <w:lang w:val="es-ES"/>
        </w:rPr>
        <w:t xml:space="preserve"> [</w:t>
      </w:r>
      <w:proofErr w:type="gramEnd"/>
      <w:r w:rsidRPr="00AB5123">
        <w:rPr>
          <w:color w:val="0070C0"/>
          <w:lang w:val="es-ES"/>
        </w:rPr>
        <w:t>Provincia Venta]</w:t>
      </w:r>
      <w:r>
        <w:rPr>
          <w:lang w:val="es-ES"/>
        </w:rPr>
        <w:t>= {</w:t>
      </w:r>
      <w:r w:rsidRPr="00DB1BCF">
        <w:rPr>
          <w:b/>
          <w:color w:val="FF0000"/>
          <w:lang w:val="es-ES"/>
        </w:rPr>
        <w:t>“</w:t>
      </w:r>
      <w:r>
        <w:rPr>
          <w:lang w:val="es-ES"/>
        </w:rPr>
        <w:t>“?*o*”</w:t>
      </w:r>
      <w:r w:rsidRPr="00DB1BCF">
        <w:rPr>
          <w:b/>
          <w:color w:val="FF0000"/>
          <w:lang w:val="es-ES"/>
        </w:rPr>
        <w:t>”</w:t>
      </w:r>
      <w:r>
        <w:rPr>
          <w:lang w:val="es-ES"/>
        </w:rPr>
        <w:t>}</w:t>
      </w:r>
    </w:p>
    <w:p w:rsidR="00917DBC" w:rsidRDefault="00917DBC" w:rsidP="00E053C1">
      <w:pPr>
        <w:rPr>
          <w:lang w:val="es-ES"/>
        </w:rPr>
      </w:pPr>
    </w:p>
    <w:p w:rsidR="001B436E" w:rsidRPr="00A175A7" w:rsidRDefault="001B436E" w:rsidP="00A175A7">
      <w:pPr>
        <w:pStyle w:val="Ttulo3"/>
        <w:numPr>
          <w:ilvl w:val="0"/>
          <w:numId w:val="33"/>
        </w:numPr>
        <w:rPr>
          <w:color w:val="6DB43F"/>
          <w:sz w:val="20"/>
          <w:szCs w:val="20"/>
        </w:rPr>
      </w:pPr>
      <w:bookmarkStart w:id="15" w:name="_Toc491706202"/>
      <w:r w:rsidRPr="00A175A7">
        <w:rPr>
          <w:color w:val="6DB43F"/>
          <w:sz w:val="20"/>
          <w:szCs w:val="20"/>
        </w:rPr>
        <w:t>Para almacenar el conjunto de elementos</w:t>
      </w:r>
      <w:bookmarkEnd w:id="15"/>
    </w:p>
    <w:p w:rsidR="001B436E" w:rsidRDefault="001B436E" w:rsidP="001B436E">
      <w:pPr>
        <w:rPr>
          <w:lang w:val="es-ES"/>
        </w:rPr>
      </w:pPr>
      <w:r>
        <w:rPr>
          <w:lang w:val="es-ES"/>
        </w:rPr>
        <w:t>La variable puede contener varios elementos separados por comas.</w:t>
      </w:r>
    </w:p>
    <w:p w:rsidR="001B436E" w:rsidRPr="001B436E" w:rsidRDefault="001B436E" w:rsidP="001B436E">
      <w:pPr>
        <w:pStyle w:val="Prrafodelista"/>
        <w:numPr>
          <w:ilvl w:val="0"/>
          <w:numId w:val="27"/>
        </w:numPr>
        <w:rPr>
          <w:b/>
          <w:lang w:val="es-ES"/>
        </w:rPr>
      </w:pPr>
      <w:r w:rsidRPr="001B436E">
        <w:rPr>
          <w:lang w:val="es-ES"/>
        </w:rPr>
        <w:t xml:space="preserve">Cuando son de texto, dependiendo de su nombre, deberán seguir la sintaxis normal de estar entre dobles comillas o corchetes </w:t>
      </w:r>
      <w:r w:rsidRPr="00E043FF">
        <w:rPr>
          <w:b/>
          <w:color w:val="FF0000"/>
          <w:lang w:val="es-ES"/>
        </w:rPr>
        <w:t>[]</w:t>
      </w:r>
      <w:r w:rsidRPr="001B436E">
        <w:rPr>
          <w:b/>
          <w:lang w:val="es-ES"/>
        </w:rPr>
        <w:t>.</w:t>
      </w:r>
    </w:p>
    <w:p w:rsidR="001B436E" w:rsidRPr="000C64FC" w:rsidRDefault="001B436E" w:rsidP="001B436E">
      <w:pPr>
        <w:ind w:left="720"/>
        <w:rPr>
          <w:lang w:val="es-ES"/>
        </w:rPr>
      </w:pPr>
      <w:r w:rsidRPr="000C64FC">
        <w:rPr>
          <w:lang w:val="es-ES"/>
        </w:rPr>
        <w:t>Ejemplo. Tenemos</w:t>
      </w:r>
      <w:r>
        <w:rPr>
          <w:lang w:val="es-ES"/>
        </w:rPr>
        <w:t xml:space="preserve"> definida</w:t>
      </w:r>
      <w:r w:rsidRPr="000C64FC">
        <w:rPr>
          <w:lang w:val="es-ES"/>
        </w:rPr>
        <w:t xml:space="preserve"> la siguiente variable</w:t>
      </w:r>
      <w:r>
        <w:rPr>
          <w:lang w:val="es-ES"/>
        </w:rPr>
        <w:t>:</w:t>
      </w:r>
    </w:p>
    <w:p w:rsidR="001B436E" w:rsidRDefault="004F7EF6" w:rsidP="001B436E">
      <w:pPr>
        <w:ind w:left="720"/>
        <w:jc w:val="center"/>
        <w:rPr>
          <w:lang w:val="es-ES"/>
        </w:rPr>
      </w:pPr>
      <w:r w:rsidRPr="004F7EF6">
        <w:rPr>
          <w:noProof/>
          <w:lang w:val="es-ES" w:eastAsia="es-ES"/>
        </w:rPr>
        <w:drawing>
          <wp:inline distT="0" distB="0" distL="0" distR="0">
            <wp:extent cx="1996440" cy="350520"/>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350520"/>
                    </a:xfrm>
                    <a:prstGeom prst="rect">
                      <a:avLst/>
                    </a:prstGeom>
                    <a:noFill/>
                    <a:ln>
                      <a:noFill/>
                    </a:ln>
                  </pic:spPr>
                </pic:pic>
              </a:graphicData>
            </a:graphic>
          </wp:inline>
        </w:drawing>
      </w:r>
    </w:p>
    <w:p w:rsidR="001B436E" w:rsidRDefault="001B436E" w:rsidP="001B436E">
      <w:pPr>
        <w:ind w:left="720"/>
        <w:rPr>
          <w:lang w:val="es-ES"/>
        </w:rPr>
      </w:pPr>
      <w:r>
        <w:rPr>
          <w:lang w:val="es-ES"/>
        </w:rPr>
        <w:t xml:space="preserve">El elemento </w:t>
      </w:r>
      <w:r w:rsidRPr="00E043FF">
        <w:rPr>
          <w:color w:val="FF0000"/>
          <w:lang w:val="es-ES"/>
        </w:rPr>
        <w:t xml:space="preserve">‘Las Palmas’ </w:t>
      </w:r>
      <w:r>
        <w:rPr>
          <w:lang w:val="es-ES"/>
        </w:rPr>
        <w:t>va entre comillas dobles porque contiene un espacio.</w:t>
      </w:r>
    </w:p>
    <w:p w:rsidR="001B436E" w:rsidRDefault="001B436E" w:rsidP="001B436E">
      <w:pPr>
        <w:ind w:left="720"/>
        <w:rPr>
          <w:lang w:val="es-ES"/>
        </w:rPr>
      </w:pPr>
    </w:p>
    <w:p w:rsidR="001B436E" w:rsidRPr="001B436E" w:rsidRDefault="001B436E" w:rsidP="001B436E">
      <w:pPr>
        <w:pStyle w:val="Prrafodelista"/>
        <w:numPr>
          <w:ilvl w:val="0"/>
          <w:numId w:val="27"/>
        </w:numPr>
        <w:rPr>
          <w:lang w:val="es-ES"/>
        </w:rPr>
      </w:pPr>
      <w:r w:rsidRPr="001B436E">
        <w:rPr>
          <w:lang w:val="es-ES"/>
        </w:rPr>
        <w:t>Cuando son numéricos, en cuyo caso ni la variable ni la lista de elementos deberían ir entre comillas dobles.</w:t>
      </w:r>
    </w:p>
    <w:p w:rsidR="001B436E" w:rsidRPr="001B436E" w:rsidRDefault="001B436E" w:rsidP="001B436E">
      <w:pPr>
        <w:ind w:left="720"/>
        <w:rPr>
          <w:lang w:val="es-ES"/>
        </w:rPr>
      </w:pPr>
      <w:r w:rsidRPr="001B436E">
        <w:rPr>
          <w:lang w:val="es-ES"/>
        </w:rPr>
        <w:t>Ejemplo:</w:t>
      </w:r>
    </w:p>
    <w:p w:rsidR="001B436E" w:rsidRDefault="004F7EF6" w:rsidP="001B436E">
      <w:pPr>
        <w:ind w:left="720"/>
        <w:jc w:val="center"/>
        <w:rPr>
          <w:lang w:val="es-ES"/>
        </w:rPr>
      </w:pPr>
      <w:r w:rsidRPr="004F7EF6">
        <w:rPr>
          <w:noProof/>
          <w:lang w:val="es-ES" w:eastAsia="es-ES"/>
        </w:rPr>
        <w:lastRenderedPageBreak/>
        <w:drawing>
          <wp:inline distT="0" distB="0" distL="0" distR="0">
            <wp:extent cx="1630680" cy="35052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680" cy="350520"/>
                    </a:xfrm>
                    <a:prstGeom prst="rect">
                      <a:avLst/>
                    </a:prstGeom>
                    <a:noFill/>
                    <a:ln>
                      <a:noFill/>
                    </a:ln>
                  </pic:spPr>
                </pic:pic>
              </a:graphicData>
            </a:graphic>
          </wp:inline>
        </w:drawing>
      </w:r>
    </w:p>
    <w:p w:rsidR="001B436E" w:rsidRPr="009D3CA0" w:rsidRDefault="001B436E" w:rsidP="001B436E">
      <w:pPr>
        <w:tabs>
          <w:tab w:val="clear" w:pos="567"/>
        </w:tabs>
        <w:autoSpaceDE w:val="0"/>
        <w:autoSpaceDN w:val="0"/>
        <w:adjustRightInd w:val="0"/>
        <w:spacing w:after="0" w:line="240" w:lineRule="auto"/>
        <w:ind w:left="720"/>
        <w:rPr>
          <w:sz w:val="24"/>
          <w:szCs w:val="24"/>
          <w:lang w:val="es-ES"/>
        </w:rPr>
      </w:pPr>
      <w:r>
        <w:rPr>
          <w:rFonts w:cs="Arial"/>
          <w:color w:val="000000"/>
          <w:sz w:val="18"/>
          <w:szCs w:val="18"/>
          <w:lang w:val="es-ES" w:eastAsia="en-US"/>
        </w:rPr>
        <w:t xml:space="preserve"> </w:t>
      </w:r>
      <w:r w:rsidRPr="00E043FF">
        <w:rPr>
          <w:lang w:val="es-ES"/>
        </w:rPr>
        <w:t>Y la expresión sería</w:t>
      </w:r>
      <w:r w:rsidRPr="009D3CA0">
        <w:rPr>
          <w:lang w:val="es-ES"/>
        </w:rPr>
        <w:t>:</w:t>
      </w:r>
      <w:r w:rsidRPr="009D3CA0">
        <w:rPr>
          <w:rFonts w:cs="Arial"/>
          <w:color w:val="000000"/>
          <w:lang w:val="es-ES" w:eastAsia="en-US"/>
        </w:rPr>
        <w:t xml:space="preserve"> </w:t>
      </w:r>
      <w:r w:rsidRPr="009D3CA0">
        <w:rPr>
          <w:lang w:val="es-ES"/>
        </w:rPr>
        <w:t>{&lt;</w:t>
      </w:r>
      <w:proofErr w:type="spellStart"/>
      <w:r w:rsidRPr="009D3CA0">
        <w:rPr>
          <w:color w:val="0070C0"/>
          <w:lang w:val="es-ES"/>
        </w:rPr>
        <w:t>Comercial_Id</w:t>
      </w:r>
      <w:proofErr w:type="spellEnd"/>
      <w:r w:rsidRPr="009D3CA0">
        <w:rPr>
          <w:color w:val="0070C0"/>
          <w:lang w:val="es-ES"/>
        </w:rPr>
        <w:t xml:space="preserve"> </w:t>
      </w:r>
      <w:r w:rsidRPr="009D3CA0">
        <w:rPr>
          <w:lang w:val="es-ES"/>
        </w:rPr>
        <w:t>= {</w:t>
      </w:r>
      <w:r w:rsidRPr="009D3CA0">
        <w:rPr>
          <w:color w:val="FF0000"/>
          <w:lang w:val="es-ES"/>
        </w:rPr>
        <w:t>$(</w:t>
      </w:r>
      <w:proofErr w:type="spellStart"/>
      <w:r w:rsidRPr="009D3CA0">
        <w:rPr>
          <w:color w:val="FF0000"/>
          <w:lang w:val="es-ES"/>
        </w:rPr>
        <w:t>varIdComerciales</w:t>
      </w:r>
      <w:proofErr w:type="spellEnd"/>
      <w:r w:rsidRPr="009D3CA0">
        <w:rPr>
          <w:color w:val="FF0000"/>
          <w:lang w:val="es-ES"/>
        </w:rPr>
        <w:t>)</w:t>
      </w:r>
      <w:r w:rsidRPr="009D3CA0">
        <w:rPr>
          <w:lang w:val="es-ES"/>
        </w:rPr>
        <w:t>}</w:t>
      </w:r>
      <w:r w:rsidR="005403F8" w:rsidRPr="009D3CA0">
        <w:rPr>
          <w:lang w:val="es-ES"/>
        </w:rPr>
        <w:t xml:space="preserve"> </w:t>
      </w:r>
      <w:r w:rsidRPr="009D3CA0">
        <w:rPr>
          <w:lang w:val="es-ES"/>
        </w:rPr>
        <w:t>&gt;}</w:t>
      </w:r>
      <w:r w:rsidRPr="009D3CA0">
        <w:rPr>
          <w:sz w:val="24"/>
          <w:szCs w:val="24"/>
          <w:lang w:val="es-ES"/>
        </w:rPr>
        <w:t xml:space="preserve"> </w:t>
      </w:r>
    </w:p>
    <w:p w:rsidR="00815736" w:rsidRDefault="00815736" w:rsidP="001B436E">
      <w:pPr>
        <w:ind w:left="720"/>
        <w:rPr>
          <w:lang w:val="es-ES"/>
        </w:rPr>
      </w:pPr>
    </w:p>
    <w:p w:rsidR="00815736" w:rsidRPr="00A175A7" w:rsidRDefault="00371FDF" w:rsidP="00A175A7">
      <w:pPr>
        <w:pStyle w:val="Ttulo3"/>
        <w:numPr>
          <w:ilvl w:val="0"/>
          <w:numId w:val="33"/>
        </w:numPr>
        <w:rPr>
          <w:color w:val="6DB43F"/>
          <w:sz w:val="20"/>
          <w:szCs w:val="20"/>
        </w:rPr>
      </w:pPr>
      <w:bookmarkStart w:id="16" w:name="_Toc491706203"/>
      <w:r w:rsidRPr="00A175A7">
        <w:rPr>
          <w:color w:val="6DB43F"/>
          <w:sz w:val="20"/>
          <w:szCs w:val="20"/>
        </w:rPr>
        <w:t xml:space="preserve">Para </w:t>
      </w:r>
      <w:proofErr w:type="spellStart"/>
      <w:r w:rsidRPr="00A175A7">
        <w:rPr>
          <w:color w:val="6DB43F"/>
          <w:sz w:val="20"/>
          <w:szCs w:val="20"/>
        </w:rPr>
        <w:t>almacenar</w:t>
      </w:r>
      <w:proofErr w:type="spellEnd"/>
      <w:r w:rsidRPr="00A175A7">
        <w:rPr>
          <w:color w:val="6DB43F"/>
          <w:sz w:val="20"/>
          <w:szCs w:val="20"/>
        </w:rPr>
        <w:t xml:space="preserve"> </w:t>
      </w:r>
      <w:proofErr w:type="spellStart"/>
      <w:r w:rsidRPr="00A175A7">
        <w:rPr>
          <w:color w:val="6DB43F"/>
          <w:sz w:val="20"/>
          <w:szCs w:val="20"/>
        </w:rPr>
        <w:t>elementos</w:t>
      </w:r>
      <w:proofErr w:type="spellEnd"/>
      <w:r w:rsidRPr="00A175A7">
        <w:rPr>
          <w:color w:val="6DB43F"/>
          <w:sz w:val="20"/>
          <w:szCs w:val="20"/>
        </w:rPr>
        <w:t xml:space="preserve"> </w:t>
      </w:r>
      <w:proofErr w:type="spellStart"/>
      <w:r w:rsidRPr="00A175A7">
        <w:rPr>
          <w:color w:val="6DB43F"/>
          <w:sz w:val="20"/>
          <w:szCs w:val="20"/>
        </w:rPr>
        <w:t>numéricos</w:t>
      </w:r>
      <w:bookmarkEnd w:id="16"/>
      <w:proofErr w:type="spellEnd"/>
    </w:p>
    <w:p w:rsidR="00371FDF" w:rsidRDefault="00C567AC" w:rsidP="00E053C1">
      <w:pPr>
        <w:rPr>
          <w:lang w:val="es-ES"/>
        </w:rPr>
      </w:pPr>
      <w:r>
        <w:rPr>
          <w:lang w:val="es-ES"/>
        </w:rPr>
        <w:t xml:space="preserve">En este caso no se trata de contener </w:t>
      </w:r>
      <w:r w:rsidR="00F16F77">
        <w:rPr>
          <w:lang w:val="es-ES"/>
        </w:rPr>
        <w:t>el conjunto de elementos sino un solo valor con la intención de usarlo como límite en una cadena de búsqueda.</w:t>
      </w:r>
    </w:p>
    <w:p w:rsidR="00F16F77" w:rsidRDefault="00F16F77" w:rsidP="00E053C1">
      <w:pPr>
        <w:rPr>
          <w:lang w:val="es-ES"/>
        </w:rPr>
      </w:pPr>
      <w:r>
        <w:rPr>
          <w:lang w:val="es-ES"/>
        </w:rPr>
        <w:t>En este caso el nombre de la variable deberá ir obligatoriamente entre dobles comillas.</w:t>
      </w:r>
    </w:p>
    <w:p w:rsidR="00F16F77" w:rsidRDefault="00F16F77" w:rsidP="00E053C1">
      <w:pPr>
        <w:rPr>
          <w:lang w:val="es-ES"/>
        </w:rPr>
      </w:pPr>
    </w:p>
    <w:p w:rsidR="00F16F77" w:rsidRDefault="00F16F77" w:rsidP="00E053C1">
      <w:pPr>
        <w:rPr>
          <w:lang w:val="es-ES"/>
        </w:rPr>
      </w:pPr>
      <w:r>
        <w:rPr>
          <w:lang w:val="es-ES"/>
        </w:rPr>
        <w:t>Ejemplo: Si definimos una variable que tenga la venta media</w:t>
      </w:r>
    </w:p>
    <w:p w:rsidR="00F16F77" w:rsidRDefault="00F16F77" w:rsidP="00F16F77">
      <w:pPr>
        <w:jc w:val="center"/>
        <w:rPr>
          <w:lang w:val="es-ES"/>
        </w:rPr>
      </w:pPr>
      <w:r w:rsidRPr="00F16F77">
        <w:rPr>
          <w:noProof/>
          <w:lang w:val="es-ES" w:eastAsia="es-ES"/>
        </w:rPr>
        <w:drawing>
          <wp:inline distT="0" distB="0" distL="0" distR="0">
            <wp:extent cx="1455420" cy="3505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5420" cy="350520"/>
                    </a:xfrm>
                    <a:prstGeom prst="rect">
                      <a:avLst/>
                    </a:prstGeom>
                    <a:noFill/>
                    <a:ln>
                      <a:noFill/>
                    </a:ln>
                  </pic:spPr>
                </pic:pic>
              </a:graphicData>
            </a:graphic>
          </wp:inline>
        </w:drawing>
      </w:r>
    </w:p>
    <w:p w:rsidR="00815736" w:rsidRDefault="00F16F77" w:rsidP="00E053C1">
      <w:pPr>
        <w:rPr>
          <w:lang w:val="es-ES"/>
        </w:rPr>
      </w:pPr>
      <w:r>
        <w:rPr>
          <w:lang w:val="es-ES"/>
        </w:rPr>
        <w:t>La podemos usar en la siguiente expresión para obtener los registros cuyas ventas estén por encima de la media: {&lt;</w:t>
      </w:r>
      <w:r w:rsidRPr="00EC7C7C">
        <w:rPr>
          <w:color w:val="0070C0"/>
          <w:lang w:val="es-ES"/>
        </w:rPr>
        <w:t xml:space="preserve">Ventas </w:t>
      </w:r>
      <w:r>
        <w:rPr>
          <w:lang w:val="es-ES"/>
        </w:rPr>
        <w:t>= {</w:t>
      </w:r>
      <w:r w:rsidRPr="00EC7C7C">
        <w:rPr>
          <w:color w:val="FF0000"/>
          <w:lang w:val="es-ES"/>
        </w:rPr>
        <w:t>“&gt;$(</w:t>
      </w:r>
      <w:proofErr w:type="spellStart"/>
      <w:r w:rsidRPr="00EC7C7C">
        <w:rPr>
          <w:color w:val="FF0000"/>
          <w:lang w:val="es-ES"/>
        </w:rPr>
        <w:t>varVentaMedia</w:t>
      </w:r>
      <w:proofErr w:type="spellEnd"/>
      <w:r w:rsidRPr="00EC7C7C">
        <w:rPr>
          <w:color w:val="FF0000"/>
          <w:lang w:val="es-ES"/>
        </w:rPr>
        <w:t>)</w:t>
      </w:r>
      <w:r w:rsidR="004F7EF6" w:rsidRPr="00EC7C7C">
        <w:rPr>
          <w:color w:val="FF0000"/>
          <w:lang w:val="es-ES"/>
        </w:rPr>
        <w:t>”</w:t>
      </w:r>
      <w:r w:rsidR="004F7EF6">
        <w:rPr>
          <w:lang w:val="es-ES"/>
        </w:rPr>
        <w:t>}</w:t>
      </w:r>
      <w:r w:rsidR="005403F8">
        <w:rPr>
          <w:lang w:val="es-ES"/>
        </w:rPr>
        <w:t xml:space="preserve"> </w:t>
      </w:r>
      <w:r w:rsidR="004F7EF6">
        <w:rPr>
          <w:lang w:val="es-ES"/>
        </w:rPr>
        <w:t>&gt;}</w:t>
      </w:r>
    </w:p>
    <w:p w:rsidR="005403F8" w:rsidRDefault="005403F8" w:rsidP="00E053C1">
      <w:pPr>
        <w:rPr>
          <w:lang w:val="es-ES"/>
        </w:rPr>
      </w:pPr>
    </w:p>
    <w:p w:rsidR="005403F8" w:rsidRDefault="005403F8" w:rsidP="00E053C1">
      <w:pPr>
        <w:rPr>
          <w:lang w:val="es-ES"/>
        </w:rPr>
      </w:pPr>
      <w:r>
        <w:rPr>
          <w:lang w:val="es-ES"/>
        </w:rPr>
        <w:t>Y lo mismo para obtener las ventas entre dos fechas. Las fechas deben estar en formato numérico. {&lt;</w:t>
      </w:r>
      <w:r w:rsidRPr="00EC7C7C">
        <w:rPr>
          <w:color w:val="0070C0"/>
          <w:lang w:val="es-ES"/>
        </w:rPr>
        <w:t>[Fecha Venta]</w:t>
      </w:r>
      <w:r>
        <w:rPr>
          <w:lang w:val="es-ES"/>
        </w:rPr>
        <w:t xml:space="preserve"> = {</w:t>
      </w:r>
      <w:r w:rsidRPr="00EC7C7C">
        <w:rPr>
          <w:color w:val="FF0000"/>
          <w:lang w:val="es-ES"/>
        </w:rPr>
        <w:t>“&gt;=</w:t>
      </w:r>
      <w:proofErr w:type="spellStart"/>
      <w:r w:rsidRPr="00EC7C7C">
        <w:rPr>
          <w:color w:val="FF0000"/>
          <w:lang w:val="es-ES"/>
        </w:rPr>
        <w:t>varInicioPeriodo</w:t>
      </w:r>
      <w:proofErr w:type="spellEnd"/>
      <w:r w:rsidRPr="00EC7C7C">
        <w:rPr>
          <w:color w:val="FF0000"/>
          <w:lang w:val="es-ES"/>
        </w:rPr>
        <w:t xml:space="preserve"> &lt;=</w:t>
      </w:r>
      <w:proofErr w:type="spellStart"/>
      <w:r w:rsidRPr="00EC7C7C">
        <w:rPr>
          <w:color w:val="FF0000"/>
          <w:lang w:val="es-ES"/>
        </w:rPr>
        <w:t>varFinPeriodo</w:t>
      </w:r>
      <w:proofErr w:type="spellEnd"/>
      <w:r w:rsidRPr="00EC7C7C">
        <w:rPr>
          <w:color w:val="FF0000"/>
          <w:lang w:val="es-ES"/>
        </w:rPr>
        <w:t>”</w:t>
      </w:r>
      <w:r>
        <w:rPr>
          <w:lang w:val="es-ES"/>
        </w:rPr>
        <w:t>} &gt;}</w:t>
      </w:r>
    </w:p>
    <w:p w:rsidR="005403F8" w:rsidRDefault="005403F8" w:rsidP="00E053C1">
      <w:pPr>
        <w:rPr>
          <w:bCs/>
          <w:sz w:val="24"/>
          <w:szCs w:val="26"/>
          <w:lang w:val="es-ES"/>
        </w:rPr>
      </w:pPr>
      <w:r w:rsidRPr="005403F8">
        <w:rPr>
          <w:bCs/>
          <w:sz w:val="24"/>
          <w:szCs w:val="26"/>
          <w:lang w:val="es-ES"/>
        </w:rPr>
        <w:t>Para almacenar una dimensión</w:t>
      </w:r>
    </w:p>
    <w:p w:rsidR="005403F8" w:rsidRDefault="005403F8" w:rsidP="00E053C1">
      <w:pPr>
        <w:rPr>
          <w:lang w:val="es-ES"/>
        </w:rPr>
      </w:pPr>
      <w:r w:rsidRPr="005403F8">
        <w:rPr>
          <w:lang w:val="es-ES"/>
        </w:rPr>
        <w:t>De la misma manera que una variable puede contener elementos, también puede contener dimensiones</w:t>
      </w:r>
      <w:r>
        <w:rPr>
          <w:lang w:val="es-ES"/>
        </w:rPr>
        <w:t>.</w:t>
      </w:r>
    </w:p>
    <w:p w:rsidR="005403F8" w:rsidRDefault="005403F8" w:rsidP="00E053C1">
      <w:pPr>
        <w:rPr>
          <w:lang w:val="es-ES"/>
        </w:rPr>
      </w:pPr>
      <w:r>
        <w:rPr>
          <w:lang w:val="es-ES"/>
        </w:rPr>
        <w:t>Ejemplo: Sum( {$ &lt;</w:t>
      </w:r>
      <w:r w:rsidRPr="00EC7C7C">
        <w:rPr>
          <w:color w:val="0070C0"/>
          <w:lang w:val="es-ES"/>
        </w:rPr>
        <w:t>$(</w:t>
      </w:r>
      <w:proofErr w:type="spellStart"/>
      <w:r w:rsidRPr="00EC7C7C">
        <w:rPr>
          <w:color w:val="0070C0"/>
          <w:lang w:val="es-ES"/>
        </w:rPr>
        <w:t>varDimension</w:t>
      </w:r>
      <w:proofErr w:type="spellEnd"/>
      <w:r w:rsidRPr="00EC7C7C">
        <w:rPr>
          <w:color w:val="0070C0"/>
          <w:lang w:val="es-ES"/>
        </w:rPr>
        <w:t>)</w:t>
      </w:r>
      <w:r>
        <w:rPr>
          <w:lang w:val="es-ES"/>
        </w:rPr>
        <w:t xml:space="preserve"> ={</w:t>
      </w:r>
      <w:r w:rsidRPr="00EC7C7C">
        <w:rPr>
          <w:color w:val="FF0000"/>
          <w:lang w:val="es-ES"/>
        </w:rPr>
        <w:t>“*”</w:t>
      </w:r>
      <w:r>
        <w:rPr>
          <w:lang w:val="es-ES"/>
        </w:rPr>
        <w:t>} &gt;} Ventas)</w:t>
      </w:r>
    </w:p>
    <w:p w:rsidR="00815736" w:rsidRDefault="005403F8" w:rsidP="00E053C1">
      <w:pPr>
        <w:rPr>
          <w:b/>
          <w:lang w:val="es-ES"/>
        </w:rPr>
      </w:pPr>
      <w:r>
        <w:rPr>
          <w:lang w:val="es-ES"/>
        </w:rPr>
        <w:t xml:space="preserve">Como el nombre de la dimensión puede contener guiones, espacios y otros caracteres raros, sería más seguro encerrar la variable entre  corchetes </w:t>
      </w:r>
      <w:r w:rsidRPr="00EC7C7C">
        <w:rPr>
          <w:b/>
          <w:color w:val="FF0000"/>
          <w:lang w:val="es-ES"/>
        </w:rPr>
        <w:t>[]</w:t>
      </w:r>
      <w:r>
        <w:rPr>
          <w:b/>
          <w:lang w:val="es-ES"/>
        </w:rPr>
        <w:t>.</w:t>
      </w:r>
    </w:p>
    <w:p w:rsidR="005403F8" w:rsidRDefault="005403F8" w:rsidP="005403F8">
      <w:pPr>
        <w:jc w:val="center"/>
        <w:rPr>
          <w:lang w:val="es-ES"/>
        </w:rPr>
      </w:pPr>
      <w:r>
        <w:rPr>
          <w:lang w:val="es-ES"/>
        </w:rPr>
        <w:t>Sum( {$ &lt;</w:t>
      </w:r>
      <w:r w:rsidRPr="005403F8">
        <w:rPr>
          <w:b/>
          <w:color w:val="FF0000"/>
          <w:lang w:val="es-ES"/>
        </w:rPr>
        <w:t>[</w:t>
      </w:r>
      <w:r w:rsidRPr="00EC7C7C">
        <w:rPr>
          <w:color w:val="0070C0"/>
          <w:lang w:val="es-ES"/>
        </w:rPr>
        <w:t>$(</w:t>
      </w:r>
      <w:proofErr w:type="spellStart"/>
      <w:r w:rsidRPr="00EC7C7C">
        <w:rPr>
          <w:color w:val="0070C0"/>
          <w:lang w:val="es-ES"/>
        </w:rPr>
        <w:t>varDimension</w:t>
      </w:r>
      <w:proofErr w:type="spellEnd"/>
      <w:r w:rsidRPr="00EC7C7C">
        <w:rPr>
          <w:color w:val="0070C0"/>
          <w:lang w:val="es-ES"/>
        </w:rPr>
        <w:t>)</w:t>
      </w:r>
      <w:r w:rsidRPr="005403F8">
        <w:rPr>
          <w:b/>
          <w:color w:val="FF0000"/>
          <w:lang w:val="es-ES"/>
        </w:rPr>
        <w:t>]</w:t>
      </w:r>
      <w:r>
        <w:rPr>
          <w:lang w:val="es-ES"/>
        </w:rPr>
        <w:t xml:space="preserve"> ={“*”} &gt;} Ventas)</w:t>
      </w:r>
    </w:p>
    <w:p w:rsidR="003F5485" w:rsidRDefault="003F5485" w:rsidP="00E053C1">
      <w:pPr>
        <w:rPr>
          <w:lang w:val="es-ES"/>
        </w:rPr>
      </w:pPr>
    </w:p>
    <w:p w:rsidR="00815736" w:rsidRPr="00A175A7" w:rsidRDefault="003F5485" w:rsidP="00A175A7">
      <w:pPr>
        <w:pStyle w:val="Ttulo3"/>
        <w:numPr>
          <w:ilvl w:val="0"/>
          <w:numId w:val="33"/>
        </w:numPr>
        <w:rPr>
          <w:color w:val="6DB43F"/>
          <w:sz w:val="20"/>
          <w:szCs w:val="20"/>
        </w:rPr>
      </w:pPr>
      <w:bookmarkStart w:id="17" w:name="_Toc491706204"/>
      <w:r w:rsidRPr="00A175A7">
        <w:rPr>
          <w:color w:val="6DB43F"/>
          <w:sz w:val="20"/>
          <w:szCs w:val="20"/>
        </w:rPr>
        <w:t>Para almacenar todo el modificador</w:t>
      </w:r>
      <w:bookmarkEnd w:id="17"/>
    </w:p>
    <w:p w:rsidR="00815736" w:rsidRDefault="003F5485" w:rsidP="00E053C1">
      <w:pPr>
        <w:rPr>
          <w:lang w:val="es-ES"/>
        </w:rPr>
      </w:pPr>
      <w:r>
        <w:rPr>
          <w:lang w:val="es-ES"/>
        </w:rPr>
        <w:t>Si podemos almacenar el conjunto de elementos o la dimensión ¿Por qué no almacenar el modificador de conjunto completo o una parte de él?</w:t>
      </w:r>
    </w:p>
    <w:p w:rsidR="003F5485" w:rsidRDefault="003F5485" w:rsidP="00E053C1">
      <w:pPr>
        <w:rPr>
          <w:lang w:val="es-ES"/>
        </w:rPr>
      </w:pPr>
      <w:r>
        <w:rPr>
          <w:lang w:val="es-ES"/>
        </w:rPr>
        <w:t xml:space="preserve">La variable debe contener una sintaxis correcta excepto los caracteres </w:t>
      </w:r>
      <w:r w:rsidRPr="00D321FF">
        <w:rPr>
          <w:b/>
          <w:color w:val="FF0000"/>
          <w:lang w:val="es-ES"/>
        </w:rPr>
        <w:t>‘&lt;</w:t>
      </w:r>
      <w:r w:rsidRPr="003F5485">
        <w:rPr>
          <w:b/>
          <w:lang w:val="es-ES"/>
        </w:rPr>
        <w:t>’</w:t>
      </w:r>
      <w:r>
        <w:rPr>
          <w:lang w:val="es-ES"/>
        </w:rPr>
        <w:t xml:space="preserve"> y </w:t>
      </w:r>
      <w:r w:rsidRPr="00D321FF">
        <w:rPr>
          <w:b/>
          <w:color w:val="FF0000"/>
          <w:lang w:val="es-ES"/>
        </w:rPr>
        <w:t>‘&gt;</w:t>
      </w:r>
      <w:r w:rsidRPr="003F5485">
        <w:rPr>
          <w:b/>
          <w:lang w:val="es-ES"/>
        </w:rPr>
        <w:t>’</w:t>
      </w:r>
    </w:p>
    <w:p w:rsidR="003F5485" w:rsidRPr="00626A7E" w:rsidRDefault="003F5485" w:rsidP="00E053C1">
      <w:pPr>
        <w:rPr>
          <w:color w:val="6DB43F"/>
          <w:lang w:val="es-ES"/>
        </w:rPr>
      </w:pPr>
      <w:r w:rsidRPr="00626A7E">
        <w:rPr>
          <w:color w:val="6DB43F"/>
          <w:lang w:val="es-ES"/>
        </w:rPr>
        <w:t>Ejemplos:</w:t>
      </w:r>
    </w:p>
    <w:p w:rsidR="003F5485" w:rsidRDefault="003F5485" w:rsidP="00E053C1">
      <w:pPr>
        <w:rPr>
          <w:lang w:val="es-ES"/>
        </w:rPr>
      </w:pPr>
      <w:r>
        <w:rPr>
          <w:lang w:val="es-ES"/>
        </w:rPr>
        <w:lastRenderedPageBreak/>
        <w:t>SUM( {$ &lt;</w:t>
      </w:r>
      <w:r w:rsidRPr="006F194C">
        <w:rPr>
          <w:color w:val="0070C0"/>
          <w:lang w:val="es-ES"/>
        </w:rPr>
        <w:t>$(</w:t>
      </w:r>
      <w:proofErr w:type="spellStart"/>
      <w:r w:rsidRPr="006F194C">
        <w:rPr>
          <w:color w:val="0070C0"/>
          <w:lang w:val="es-ES"/>
        </w:rPr>
        <w:t>varModificador</w:t>
      </w:r>
      <w:proofErr w:type="spellEnd"/>
      <w:r>
        <w:rPr>
          <w:lang w:val="es-ES"/>
        </w:rPr>
        <w:t>) &gt;} Ventas)</w:t>
      </w:r>
    </w:p>
    <w:p w:rsidR="003F5485" w:rsidRDefault="003F5485" w:rsidP="003F5485">
      <w:pPr>
        <w:rPr>
          <w:lang w:val="es-ES"/>
        </w:rPr>
      </w:pPr>
      <w:proofErr w:type="gramStart"/>
      <w:r>
        <w:rPr>
          <w:lang w:val="es-ES"/>
        </w:rPr>
        <w:t>SUM( {</w:t>
      </w:r>
      <w:proofErr w:type="gramEnd"/>
      <w:r>
        <w:rPr>
          <w:lang w:val="es-ES"/>
        </w:rPr>
        <w:t>$ &lt;</w:t>
      </w:r>
      <w:r w:rsidRPr="006F194C">
        <w:rPr>
          <w:color w:val="0070C0"/>
          <w:lang w:val="es-ES"/>
        </w:rPr>
        <w:t>$(</w:t>
      </w:r>
      <w:proofErr w:type="spellStart"/>
      <w:r w:rsidRPr="006F194C">
        <w:rPr>
          <w:color w:val="0070C0"/>
          <w:lang w:val="es-ES"/>
        </w:rPr>
        <w:t>varModificador</w:t>
      </w:r>
      <w:proofErr w:type="spellEnd"/>
      <w:r w:rsidRPr="006F194C">
        <w:rPr>
          <w:color w:val="0070C0"/>
          <w:lang w:val="es-ES"/>
        </w:rPr>
        <w:t>)</w:t>
      </w:r>
      <w:r>
        <w:rPr>
          <w:lang w:val="es-ES"/>
        </w:rPr>
        <w:t xml:space="preserve">, </w:t>
      </w:r>
      <w:r w:rsidRPr="006F194C">
        <w:rPr>
          <w:color w:val="0070C0"/>
          <w:lang w:val="es-ES"/>
        </w:rPr>
        <w:t>Mes</w:t>
      </w:r>
      <w:r>
        <w:rPr>
          <w:lang w:val="es-ES"/>
        </w:rPr>
        <w:t>={“</w:t>
      </w:r>
      <w:proofErr w:type="spellStart"/>
      <w:r>
        <w:rPr>
          <w:lang w:val="es-ES"/>
        </w:rPr>
        <w:t>Enero”,”Febrero”,”Marzo</w:t>
      </w:r>
      <w:proofErr w:type="spellEnd"/>
      <w:r>
        <w:rPr>
          <w:lang w:val="es-ES"/>
        </w:rPr>
        <w:t>”} &gt;} Ventas)</w:t>
      </w:r>
    </w:p>
    <w:p w:rsidR="006F194C" w:rsidRDefault="006F194C" w:rsidP="003F5485">
      <w:pPr>
        <w:rPr>
          <w:lang w:val="es-ES"/>
        </w:rPr>
      </w:pPr>
    </w:p>
    <w:p w:rsidR="003F5485" w:rsidRDefault="003F5485" w:rsidP="003F5485">
      <w:pPr>
        <w:rPr>
          <w:lang w:val="es-ES"/>
        </w:rPr>
      </w:pPr>
      <w:r>
        <w:rPr>
          <w:lang w:val="es-ES"/>
        </w:rPr>
        <w:t>Donde $(</w:t>
      </w:r>
      <w:proofErr w:type="spellStart"/>
      <w:r>
        <w:rPr>
          <w:lang w:val="es-ES"/>
        </w:rPr>
        <w:t>varModificador</w:t>
      </w:r>
      <w:proofErr w:type="spellEnd"/>
      <w:r>
        <w:rPr>
          <w:lang w:val="es-ES"/>
        </w:rPr>
        <w:t>) puede contener</w:t>
      </w:r>
      <w:r w:rsidR="000757C9">
        <w:rPr>
          <w:lang w:val="es-ES"/>
        </w:rPr>
        <w:t xml:space="preserve"> cualquier cosa, como:</w:t>
      </w:r>
    </w:p>
    <w:p w:rsidR="003F5485" w:rsidRDefault="003F5485" w:rsidP="003F5485">
      <w:pPr>
        <w:rPr>
          <w:lang w:val="es-ES"/>
        </w:rPr>
      </w:pPr>
      <w:r>
        <w:rPr>
          <w:lang w:val="es-ES"/>
        </w:rPr>
        <w:t xml:space="preserve">          </w:t>
      </w:r>
      <w:r w:rsidRPr="006F194C">
        <w:rPr>
          <w:color w:val="0070C0"/>
          <w:lang w:val="es-ES"/>
        </w:rPr>
        <w:t xml:space="preserve"> [Provincia Venta] </w:t>
      </w:r>
      <w:r w:rsidRPr="003F5485">
        <w:rPr>
          <w:lang w:val="es-ES"/>
        </w:rPr>
        <w:t>= {</w:t>
      </w:r>
      <w:r w:rsidRPr="006F194C">
        <w:rPr>
          <w:color w:val="FF0000"/>
          <w:lang w:val="es-ES"/>
        </w:rPr>
        <w:t>Madrid</w:t>
      </w:r>
      <w:proofErr w:type="gramStart"/>
      <w:r w:rsidRPr="006F194C">
        <w:rPr>
          <w:color w:val="FF0000"/>
          <w:lang w:val="es-ES"/>
        </w:rPr>
        <w:t>, ”Ciudad</w:t>
      </w:r>
      <w:proofErr w:type="gramEnd"/>
      <w:r w:rsidRPr="006F194C">
        <w:rPr>
          <w:color w:val="FF0000"/>
          <w:lang w:val="es-ES"/>
        </w:rPr>
        <w:t xml:space="preserve"> Real”, Barcelona</w:t>
      </w:r>
      <w:r w:rsidRPr="003F5485">
        <w:rPr>
          <w:lang w:val="es-ES"/>
        </w:rPr>
        <w:t xml:space="preserve">}, </w:t>
      </w:r>
      <w:r w:rsidRPr="006F194C">
        <w:rPr>
          <w:color w:val="0070C0"/>
          <w:lang w:val="es-ES"/>
        </w:rPr>
        <w:t>Año</w:t>
      </w:r>
      <w:r w:rsidRPr="003F5485">
        <w:rPr>
          <w:lang w:val="es-ES"/>
        </w:rPr>
        <w:t>={</w:t>
      </w:r>
      <w:r w:rsidRPr="006F194C">
        <w:rPr>
          <w:color w:val="FF0000"/>
          <w:lang w:val="es-ES"/>
        </w:rPr>
        <w:t>2014,1015</w:t>
      </w:r>
      <w:r w:rsidRPr="003F5485">
        <w:rPr>
          <w:lang w:val="es-ES"/>
        </w:rPr>
        <w:t>}</w:t>
      </w:r>
      <w:r>
        <w:rPr>
          <w:lang w:val="es-ES"/>
        </w:rPr>
        <w:t xml:space="preserve">   </w:t>
      </w:r>
    </w:p>
    <w:p w:rsidR="006F194C" w:rsidRDefault="006F194C" w:rsidP="003F5485">
      <w:pPr>
        <w:rPr>
          <w:lang w:val="es-ES"/>
        </w:rPr>
      </w:pPr>
    </w:p>
    <w:p w:rsidR="003F5485" w:rsidRPr="00A175A7" w:rsidRDefault="007C410B" w:rsidP="00A175A7">
      <w:pPr>
        <w:pStyle w:val="Ttulo3"/>
        <w:numPr>
          <w:ilvl w:val="0"/>
          <w:numId w:val="33"/>
        </w:numPr>
        <w:rPr>
          <w:color w:val="6DB43F"/>
          <w:sz w:val="20"/>
          <w:szCs w:val="20"/>
        </w:rPr>
      </w:pPr>
      <w:bookmarkStart w:id="18" w:name="_Toc491706205"/>
      <w:r w:rsidRPr="00A175A7">
        <w:rPr>
          <w:color w:val="6DB43F"/>
          <w:sz w:val="20"/>
          <w:szCs w:val="20"/>
        </w:rPr>
        <w:t xml:space="preserve">Para </w:t>
      </w:r>
      <w:proofErr w:type="spellStart"/>
      <w:r w:rsidRPr="00A175A7">
        <w:rPr>
          <w:color w:val="6DB43F"/>
          <w:sz w:val="20"/>
          <w:szCs w:val="20"/>
        </w:rPr>
        <w:t>almacenar</w:t>
      </w:r>
      <w:proofErr w:type="spellEnd"/>
      <w:r w:rsidRPr="00A175A7">
        <w:rPr>
          <w:color w:val="6DB43F"/>
          <w:sz w:val="20"/>
          <w:szCs w:val="20"/>
        </w:rPr>
        <w:t xml:space="preserve"> </w:t>
      </w:r>
      <w:proofErr w:type="spellStart"/>
      <w:r w:rsidRPr="00A175A7">
        <w:rPr>
          <w:color w:val="6DB43F"/>
          <w:sz w:val="20"/>
          <w:szCs w:val="20"/>
        </w:rPr>
        <w:t>una</w:t>
      </w:r>
      <w:proofErr w:type="spellEnd"/>
      <w:r w:rsidRPr="00A175A7">
        <w:rPr>
          <w:color w:val="6DB43F"/>
          <w:sz w:val="20"/>
          <w:szCs w:val="20"/>
        </w:rPr>
        <w:t xml:space="preserve"> </w:t>
      </w:r>
      <w:proofErr w:type="spellStart"/>
      <w:r w:rsidRPr="00A175A7">
        <w:rPr>
          <w:color w:val="6DB43F"/>
          <w:sz w:val="20"/>
          <w:szCs w:val="20"/>
        </w:rPr>
        <w:t>función</w:t>
      </w:r>
      <w:bookmarkEnd w:id="18"/>
      <w:proofErr w:type="spellEnd"/>
    </w:p>
    <w:p w:rsidR="00DA4603" w:rsidRDefault="00D4470A" w:rsidP="00E053C1">
      <w:pPr>
        <w:rPr>
          <w:lang w:val="es-ES"/>
        </w:rPr>
      </w:pPr>
      <w:r>
        <w:rPr>
          <w:lang w:val="es-ES"/>
        </w:rPr>
        <w:t xml:space="preserve">Podemos almacenar funciones complejas dentro de variables para usarlas una y otra vez dentro de expresiones de conjuntos. </w:t>
      </w:r>
    </w:p>
    <w:p w:rsidR="007C410B" w:rsidRDefault="00DA4603" w:rsidP="00E053C1">
      <w:pPr>
        <w:rPr>
          <w:lang w:val="es-ES"/>
        </w:rPr>
      </w:pPr>
      <w:r>
        <w:rPr>
          <w:lang w:val="es-ES"/>
        </w:rPr>
        <w:t>Dos</w:t>
      </w:r>
      <w:r w:rsidR="00D4470A">
        <w:rPr>
          <w:lang w:val="es-ES"/>
        </w:rPr>
        <w:t xml:space="preserve"> de las más habituales </w:t>
      </w:r>
      <w:r>
        <w:rPr>
          <w:lang w:val="es-ES"/>
        </w:rPr>
        <w:t xml:space="preserve">son </w:t>
      </w:r>
      <w:r w:rsidR="00D4470A">
        <w:rPr>
          <w:lang w:val="es-ES"/>
        </w:rPr>
        <w:t xml:space="preserve">la del Año anterior al seleccionado </w:t>
      </w:r>
      <w:r>
        <w:rPr>
          <w:lang w:val="es-ES"/>
        </w:rPr>
        <w:t>y</w:t>
      </w:r>
      <w:r w:rsidR="00D4470A">
        <w:rPr>
          <w:lang w:val="es-ES"/>
        </w:rPr>
        <w:t xml:space="preserve"> la del año actual independientemente cuál se</w:t>
      </w:r>
      <w:r>
        <w:rPr>
          <w:lang w:val="es-ES"/>
        </w:rPr>
        <w:t>a la selección actual</w:t>
      </w:r>
      <w:r w:rsidR="00D4470A">
        <w:rPr>
          <w:lang w:val="es-ES"/>
        </w:rPr>
        <w:t>.</w:t>
      </w:r>
    </w:p>
    <w:p w:rsidR="00D4470A" w:rsidRDefault="00D4470A" w:rsidP="00D4470A">
      <w:pPr>
        <w:jc w:val="center"/>
        <w:rPr>
          <w:lang w:val="es-ES"/>
        </w:rPr>
      </w:pPr>
      <w:r w:rsidRPr="00D4470A">
        <w:rPr>
          <w:noProof/>
          <w:lang w:val="es-ES" w:eastAsia="es-ES"/>
        </w:rPr>
        <w:drawing>
          <wp:inline distT="0" distB="0" distL="0" distR="0">
            <wp:extent cx="1912620" cy="4876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2620" cy="487680"/>
                    </a:xfrm>
                    <a:prstGeom prst="rect">
                      <a:avLst/>
                    </a:prstGeom>
                    <a:noFill/>
                    <a:ln>
                      <a:noFill/>
                    </a:ln>
                  </pic:spPr>
                </pic:pic>
              </a:graphicData>
            </a:graphic>
          </wp:inline>
        </w:drawing>
      </w:r>
    </w:p>
    <w:p w:rsidR="00626A7E" w:rsidRDefault="00422B5E" w:rsidP="00422B5E">
      <w:pPr>
        <w:tabs>
          <w:tab w:val="clear" w:pos="567"/>
        </w:tabs>
        <w:autoSpaceDE w:val="0"/>
        <w:autoSpaceDN w:val="0"/>
        <w:adjustRightInd w:val="0"/>
        <w:spacing w:after="0" w:line="240" w:lineRule="auto"/>
        <w:rPr>
          <w:lang w:val="es-ES"/>
        </w:rPr>
      </w:pPr>
      <w:r w:rsidRPr="00626A7E">
        <w:rPr>
          <w:color w:val="6DB43F"/>
          <w:lang w:val="es-ES"/>
        </w:rPr>
        <w:t>Ejemplo</w:t>
      </w:r>
      <w:r w:rsidR="00E31B1C" w:rsidRPr="00626A7E">
        <w:rPr>
          <w:color w:val="6DB43F"/>
          <w:lang w:val="es-ES"/>
        </w:rPr>
        <w:t>s</w:t>
      </w:r>
      <w:r w:rsidRPr="00626A7E">
        <w:rPr>
          <w:color w:val="6DB43F"/>
          <w:lang w:val="es-ES"/>
        </w:rPr>
        <w:t xml:space="preserve">: </w:t>
      </w:r>
      <w:r w:rsidR="00E31B1C">
        <w:rPr>
          <w:lang w:val="es-ES"/>
        </w:rPr>
        <w:tab/>
      </w:r>
    </w:p>
    <w:p w:rsidR="00626A7E" w:rsidRDefault="00626A7E" w:rsidP="00422B5E">
      <w:pPr>
        <w:tabs>
          <w:tab w:val="clear" w:pos="567"/>
        </w:tabs>
        <w:autoSpaceDE w:val="0"/>
        <w:autoSpaceDN w:val="0"/>
        <w:adjustRightInd w:val="0"/>
        <w:spacing w:after="0" w:line="240" w:lineRule="auto"/>
        <w:rPr>
          <w:lang w:val="es-ES"/>
        </w:rPr>
      </w:pPr>
    </w:p>
    <w:p w:rsidR="00422B5E" w:rsidRDefault="00422B5E" w:rsidP="00422B5E">
      <w:pPr>
        <w:tabs>
          <w:tab w:val="clear" w:pos="567"/>
        </w:tabs>
        <w:autoSpaceDE w:val="0"/>
        <w:autoSpaceDN w:val="0"/>
        <w:adjustRightInd w:val="0"/>
        <w:spacing w:after="0" w:line="240" w:lineRule="auto"/>
        <w:rPr>
          <w:color w:val="808080"/>
          <w:lang w:val="es-ES"/>
        </w:rPr>
      </w:pPr>
      <w:proofErr w:type="gramStart"/>
      <w:r w:rsidRPr="006F194C">
        <w:rPr>
          <w:color w:val="808080"/>
          <w:lang w:val="es-ES"/>
        </w:rPr>
        <w:t>SUM(</w:t>
      </w:r>
      <w:proofErr w:type="gramEnd"/>
      <w:r w:rsidRPr="006F194C">
        <w:rPr>
          <w:color w:val="808080"/>
          <w:lang w:val="es-ES"/>
        </w:rPr>
        <w:t>{&lt;</w:t>
      </w:r>
      <w:r w:rsidRPr="006F194C">
        <w:rPr>
          <w:color w:val="0070C0"/>
          <w:lang w:val="es-ES"/>
        </w:rPr>
        <w:t xml:space="preserve">Año </w:t>
      </w:r>
      <w:r w:rsidRPr="006F194C">
        <w:rPr>
          <w:color w:val="808080"/>
          <w:lang w:val="es-ES"/>
        </w:rPr>
        <w:t>= {</w:t>
      </w:r>
      <w:r w:rsidR="00E31B1C" w:rsidRPr="006F194C">
        <w:rPr>
          <w:color w:val="FF0000"/>
          <w:lang w:val="es-ES"/>
        </w:rPr>
        <w:t>"</w:t>
      </w:r>
      <w:r w:rsidRPr="006F194C">
        <w:rPr>
          <w:color w:val="FF0000"/>
          <w:lang w:val="es-ES"/>
        </w:rPr>
        <w:t>$(</w:t>
      </w:r>
      <w:proofErr w:type="spellStart"/>
      <w:r w:rsidRPr="006F194C">
        <w:rPr>
          <w:color w:val="FF0000"/>
          <w:lang w:val="es-ES"/>
        </w:rPr>
        <w:t>varAñoAnterior</w:t>
      </w:r>
      <w:proofErr w:type="spellEnd"/>
      <w:r w:rsidRPr="006F194C">
        <w:rPr>
          <w:color w:val="FF0000"/>
          <w:lang w:val="es-ES"/>
        </w:rPr>
        <w:t>)"</w:t>
      </w:r>
      <w:r w:rsidRPr="006F194C">
        <w:rPr>
          <w:color w:val="808080"/>
          <w:lang w:val="es-ES"/>
        </w:rPr>
        <w:t xml:space="preserve">}&gt;} Ventas) </w:t>
      </w:r>
    </w:p>
    <w:p w:rsidR="00CE180E" w:rsidRDefault="00CE180E" w:rsidP="00CE180E">
      <w:pPr>
        <w:tabs>
          <w:tab w:val="clear" w:pos="567"/>
        </w:tabs>
        <w:autoSpaceDE w:val="0"/>
        <w:autoSpaceDN w:val="0"/>
        <w:adjustRightInd w:val="0"/>
        <w:spacing w:after="0" w:line="240" w:lineRule="auto"/>
        <w:rPr>
          <w:color w:val="808080"/>
          <w:lang w:val="es-ES"/>
        </w:rPr>
      </w:pPr>
    </w:p>
    <w:p w:rsidR="00E31B1C" w:rsidRPr="006F194C" w:rsidRDefault="00E31B1C" w:rsidP="00CE180E">
      <w:pPr>
        <w:tabs>
          <w:tab w:val="clear" w:pos="567"/>
        </w:tabs>
        <w:autoSpaceDE w:val="0"/>
        <w:autoSpaceDN w:val="0"/>
        <w:adjustRightInd w:val="0"/>
        <w:spacing w:after="0" w:line="240" w:lineRule="auto"/>
        <w:rPr>
          <w:color w:val="808080"/>
          <w:lang w:val="es-ES"/>
        </w:rPr>
      </w:pPr>
      <w:proofErr w:type="gramStart"/>
      <w:r w:rsidRPr="006F194C">
        <w:rPr>
          <w:color w:val="808080"/>
          <w:lang w:val="es-ES"/>
        </w:rPr>
        <w:t>SUM(</w:t>
      </w:r>
      <w:proofErr w:type="gramEnd"/>
      <w:r w:rsidRPr="006F194C">
        <w:rPr>
          <w:color w:val="808080"/>
          <w:lang w:val="es-ES"/>
        </w:rPr>
        <w:t>{&lt;</w:t>
      </w:r>
      <w:r w:rsidRPr="006F194C">
        <w:rPr>
          <w:color w:val="0070C0"/>
          <w:lang w:val="es-ES"/>
        </w:rPr>
        <w:t xml:space="preserve">Año </w:t>
      </w:r>
      <w:r w:rsidRPr="006F194C">
        <w:rPr>
          <w:color w:val="808080"/>
          <w:lang w:val="es-ES"/>
        </w:rPr>
        <w:t>= {"</w:t>
      </w:r>
      <w:r w:rsidRPr="006F194C">
        <w:rPr>
          <w:color w:val="FF0000"/>
          <w:lang w:val="es-ES"/>
        </w:rPr>
        <w:t>&lt;=$(</w:t>
      </w:r>
      <w:proofErr w:type="spellStart"/>
      <w:r w:rsidRPr="006F194C">
        <w:rPr>
          <w:color w:val="FF0000"/>
          <w:lang w:val="es-ES"/>
        </w:rPr>
        <w:t>varAñoActual</w:t>
      </w:r>
      <w:proofErr w:type="spellEnd"/>
      <w:r w:rsidRPr="006F194C">
        <w:rPr>
          <w:color w:val="FF0000"/>
          <w:lang w:val="es-ES"/>
        </w:rPr>
        <w:t>)"</w:t>
      </w:r>
      <w:r w:rsidRPr="006F194C">
        <w:rPr>
          <w:color w:val="808080"/>
          <w:lang w:val="es-ES"/>
        </w:rPr>
        <w:t xml:space="preserve">}&gt;} Ventas) </w:t>
      </w:r>
    </w:p>
    <w:p w:rsidR="00E31B1C" w:rsidRPr="006F194C" w:rsidRDefault="00E31B1C" w:rsidP="00422B5E">
      <w:pPr>
        <w:tabs>
          <w:tab w:val="clear" w:pos="567"/>
        </w:tabs>
        <w:autoSpaceDE w:val="0"/>
        <w:autoSpaceDN w:val="0"/>
        <w:adjustRightInd w:val="0"/>
        <w:spacing w:after="0" w:line="240" w:lineRule="auto"/>
        <w:rPr>
          <w:color w:val="808080"/>
          <w:lang w:val="es-ES"/>
        </w:rPr>
      </w:pPr>
    </w:p>
    <w:p w:rsidR="00DA4603" w:rsidRPr="006F194C" w:rsidRDefault="00DA4603" w:rsidP="00E053C1">
      <w:pPr>
        <w:rPr>
          <w:color w:val="808080"/>
          <w:lang w:val="es-ES"/>
        </w:rPr>
      </w:pPr>
    </w:p>
    <w:p w:rsidR="0089425D" w:rsidRPr="006F194C" w:rsidRDefault="0089425D" w:rsidP="00E053C1">
      <w:pPr>
        <w:rPr>
          <w:color w:val="808080"/>
          <w:lang w:val="es-ES"/>
        </w:rPr>
      </w:pPr>
    </w:p>
    <w:p w:rsidR="0089425D" w:rsidRDefault="0089425D" w:rsidP="00E053C1">
      <w:pPr>
        <w:rPr>
          <w:lang w:val="es-ES"/>
        </w:rPr>
      </w:pPr>
    </w:p>
    <w:p w:rsidR="0089425D" w:rsidRDefault="0089425D">
      <w:pPr>
        <w:tabs>
          <w:tab w:val="clear" w:pos="567"/>
        </w:tabs>
        <w:spacing w:after="0" w:line="240" w:lineRule="auto"/>
        <w:rPr>
          <w:lang w:val="es-ES"/>
        </w:rPr>
      </w:pPr>
      <w:r>
        <w:rPr>
          <w:lang w:val="es-ES"/>
        </w:rPr>
        <w:br w:type="page"/>
      </w:r>
    </w:p>
    <w:p w:rsidR="00422B5E" w:rsidRPr="0089425D" w:rsidRDefault="0089425D" w:rsidP="00917DBC">
      <w:pPr>
        <w:pStyle w:val="QlikViewWPH2heading"/>
        <w:rPr>
          <w:lang w:val="es-ES"/>
        </w:rPr>
      </w:pPr>
      <w:bookmarkStart w:id="19" w:name="_Toc491706206"/>
      <w:r w:rsidRPr="0089425D">
        <w:rPr>
          <w:lang w:val="es-ES"/>
        </w:rPr>
        <w:lastRenderedPageBreak/>
        <w:t>Selecciones usando una función</w:t>
      </w:r>
      <w:bookmarkEnd w:id="19"/>
    </w:p>
    <w:p w:rsidR="0089425D" w:rsidRDefault="0025233E" w:rsidP="00E053C1">
      <w:pPr>
        <w:rPr>
          <w:lang w:val="es-ES"/>
        </w:rPr>
      </w:pPr>
      <w:r>
        <w:rPr>
          <w:lang w:val="es-ES"/>
        </w:rPr>
        <w:t>A veces no conocemos de antemano los elementos que componen la cadena de búsqueda, así que tenemos que utilizar una función para hallarlos.</w:t>
      </w:r>
    </w:p>
    <w:p w:rsidR="0089425D" w:rsidRDefault="0089425D" w:rsidP="00E053C1">
      <w:pPr>
        <w:rPr>
          <w:lang w:val="es-ES"/>
        </w:rPr>
      </w:pPr>
    </w:p>
    <w:p w:rsidR="0025233E" w:rsidRPr="00AE7D79" w:rsidRDefault="0025233E" w:rsidP="00522913">
      <w:pPr>
        <w:pStyle w:val="Ttulo3"/>
        <w:numPr>
          <w:ilvl w:val="0"/>
          <w:numId w:val="33"/>
        </w:numPr>
        <w:rPr>
          <w:color w:val="6DB43F"/>
          <w:sz w:val="20"/>
          <w:szCs w:val="20"/>
        </w:rPr>
      </w:pPr>
      <w:bookmarkStart w:id="20" w:name="_Toc491706207"/>
      <w:r w:rsidRPr="00522913">
        <w:rPr>
          <w:color w:val="6DB43F"/>
          <w:sz w:val="20"/>
          <w:szCs w:val="20"/>
        </w:rPr>
        <w:t>Funciones numéricas</w:t>
      </w:r>
      <w:bookmarkEnd w:id="20"/>
    </w:p>
    <w:p w:rsidR="00A464DB" w:rsidRDefault="00A464DB">
      <w:pPr>
        <w:tabs>
          <w:tab w:val="clear" w:pos="567"/>
        </w:tabs>
        <w:spacing w:after="0" w:line="240" w:lineRule="auto"/>
        <w:rPr>
          <w:lang w:val="es-ES"/>
        </w:rPr>
      </w:pPr>
      <w:r>
        <w:rPr>
          <w:lang w:val="es-ES"/>
        </w:rPr>
        <w:t>Devuelven siempre un valor numérico</w:t>
      </w:r>
    </w:p>
    <w:p w:rsidR="00A464DB" w:rsidRDefault="00AE7D79">
      <w:pPr>
        <w:tabs>
          <w:tab w:val="clear" w:pos="567"/>
        </w:tabs>
        <w:spacing w:after="0" w:line="240" w:lineRule="auto"/>
        <w:rPr>
          <w:lang w:val="es-ES"/>
        </w:rPr>
      </w:pPr>
      <w:r>
        <w:rPr>
          <w:noProof/>
          <w:lang w:val="es-ES"/>
        </w:rPr>
        <mc:AlternateContent>
          <mc:Choice Requires="wps">
            <w:drawing>
              <wp:anchor distT="0" distB="0" distL="114300" distR="114300" simplePos="0" relativeHeight="251697152" behindDoc="1" locked="0" layoutInCell="1" allowOverlap="1" wp14:anchorId="5C4CC33A" wp14:editId="07EA7625">
                <wp:simplePos x="0" y="0"/>
                <wp:positionH relativeFrom="margin">
                  <wp:align>left</wp:align>
                </wp:positionH>
                <wp:positionV relativeFrom="paragraph">
                  <wp:posOffset>38472</wp:posOffset>
                </wp:positionV>
                <wp:extent cx="5700395" cy="651204"/>
                <wp:effectExtent l="0" t="0" r="14605" b="15875"/>
                <wp:wrapNone/>
                <wp:docPr id="8" name="Rectángulo 8"/>
                <wp:cNvGraphicFramePr/>
                <a:graphic xmlns:a="http://schemas.openxmlformats.org/drawingml/2006/main">
                  <a:graphicData uri="http://schemas.microsoft.com/office/word/2010/wordprocessingShape">
                    <wps:wsp>
                      <wps:cNvSpPr/>
                      <wps:spPr>
                        <a:xfrm>
                          <a:off x="0" y="0"/>
                          <a:ext cx="5700395" cy="651204"/>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D1BD" id="Rectángulo 8" o:spid="_x0000_s1026" style="position:absolute;margin-left:0;margin-top:3.05pt;width:448.85pt;height:51.3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" fillcolor="#bef397" strokecolor="#6db43f" strokeweight="2pt">
                <v:fill color2="#eafae0" rotate="t" angle="180" colors="0 #bef397;.5 #d5f6c0;1 #eafae0" focus="100%" type="gradient"/>
                <w10:wrap anchorx="margin"/>
              </v:rect>
            </w:pict>
          </mc:Fallback>
        </mc:AlternateContent>
      </w:r>
    </w:p>
    <w:p w:rsidR="0025233E" w:rsidRDefault="00AE7D79">
      <w:pPr>
        <w:tabs>
          <w:tab w:val="clear" w:pos="567"/>
        </w:tabs>
        <w:spacing w:after="0" w:line="240" w:lineRule="auto"/>
        <w:rPr>
          <w:lang w:val="es-ES"/>
        </w:rPr>
      </w:pPr>
      <w:r>
        <w:rPr>
          <w:lang w:val="es-ES"/>
        </w:rPr>
        <w:t xml:space="preserve">     </w:t>
      </w:r>
      <w:r w:rsidR="0025233E">
        <w:rPr>
          <w:lang w:val="es-ES"/>
        </w:rPr>
        <w:t xml:space="preserve">Sintaxis: </w:t>
      </w:r>
    </w:p>
    <w:p w:rsidR="00AE7D79" w:rsidRDefault="00AE7D79">
      <w:pPr>
        <w:tabs>
          <w:tab w:val="clear" w:pos="567"/>
        </w:tabs>
        <w:spacing w:after="0" w:line="240" w:lineRule="auto"/>
        <w:rPr>
          <w:lang w:val="es-ES"/>
        </w:rPr>
      </w:pPr>
    </w:p>
    <w:p w:rsidR="0089425D" w:rsidRDefault="00AE7D79">
      <w:pPr>
        <w:tabs>
          <w:tab w:val="clear" w:pos="567"/>
        </w:tabs>
        <w:spacing w:after="0" w:line="240" w:lineRule="auto"/>
        <w:rPr>
          <w:lang w:val="es-ES"/>
        </w:rPr>
      </w:pPr>
      <w:r>
        <w:rPr>
          <w:lang w:val="es-ES"/>
        </w:rPr>
        <w:t xml:space="preserve">     </w:t>
      </w:r>
      <w:r w:rsidR="0025233E">
        <w:rPr>
          <w:lang w:val="es-ES"/>
        </w:rPr>
        <w:t>{Grupo &lt;</w:t>
      </w:r>
      <w:proofErr w:type="spellStart"/>
      <w:r w:rsidR="0025233E">
        <w:rPr>
          <w:lang w:val="es-ES"/>
        </w:rPr>
        <w:t>Dimension</w:t>
      </w:r>
      <w:proofErr w:type="spellEnd"/>
      <w:r w:rsidR="0025233E">
        <w:rPr>
          <w:lang w:val="es-ES"/>
        </w:rPr>
        <w:t xml:space="preserve"> = {“$(=</w:t>
      </w:r>
      <w:proofErr w:type="spellStart"/>
      <w:r w:rsidR="0025233E">
        <w:rPr>
          <w:lang w:val="es-ES"/>
        </w:rPr>
        <w:t>func</w:t>
      </w:r>
      <w:proofErr w:type="spellEnd"/>
      <w:r w:rsidR="0025233E">
        <w:rPr>
          <w:lang w:val="es-ES"/>
        </w:rPr>
        <w:t>(</w:t>
      </w:r>
      <w:proofErr w:type="spellStart"/>
      <w:r w:rsidR="00A464DB">
        <w:rPr>
          <w:lang w:val="es-ES"/>
        </w:rPr>
        <w:t>parametros</w:t>
      </w:r>
      <w:proofErr w:type="spellEnd"/>
      <w:r w:rsidR="0025233E">
        <w:rPr>
          <w:lang w:val="es-ES"/>
        </w:rPr>
        <w:t>))</w:t>
      </w:r>
      <w:proofErr w:type="gramStart"/>
      <w:r w:rsidR="0025233E">
        <w:rPr>
          <w:lang w:val="es-ES"/>
        </w:rPr>
        <w:t>”}  &gt;</w:t>
      </w:r>
      <w:proofErr w:type="gramEnd"/>
      <w:r w:rsidR="0025233E">
        <w:rPr>
          <w:lang w:val="es-ES"/>
        </w:rPr>
        <w:t>}</w:t>
      </w:r>
    </w:p>
    <w:p w:rsidR="0025233E" w:rsidRDefault="0025233E">
      <w:pPr>
        <w:tabs>
          <w:tab w:val="clear" w:pos="567"/>
        </w:tabs>
        <w:spacing w:after="0" w:line="240" w:lineRule="auto"/>
        <w:rPr>
          <w:lang w:val="es-ES"/>
        </w:rPr>
      </w:pPr>
    </w:p>
    <w:p w:rsidR="0025233E" w:rsidRDefault="0025233E">
      <w:pPr>
        <w:tabs>
          <w:tab w:val="clear" w:pos="567"/>
        </w:tabs>
        <w:spacing w:after="0" w:line="240" w:lineRule="auto"/>
        <w:rPr>
          <w:lang w:val="es-ES"/>
        </w:rPr>
      </w:pPr>
      <w:r>
        <w:rPr>
          <w:lang w:val="es-ES"/>
        </w:rPr>
        <w:t>Observemos que:</w:t>
      </w:r>
    </w:p>
    <w:p w:rsidR="0025233E" w:rsidRDefault="0025233E">
      <w:pPr>
        <w:tabs>
          <w:tab w:val="clear" w:pos="567"/>
        </w:tabs>
        <w:spacing w:after="0" w:line="240" w:lineRule="auto"/>
        <w:rPr>
          <w:lang w:val="es-ES"/>
        </w:rPr>
      </w:pPr>
      <w:r>
        <w:rPr>
          <w:lang w:val="es-ES"/>
        </w:rPr>
        <w:t xml:space="preserve"> </w:t>
      </w:r>
    </w:p>
    <w:p w:rsidR="0025233E" w:rsidRPr="0025233E" w:rsidRDefault="0025233E" w:rsidP="0025233E">
      <w:pPr>
        <w:pStyle w:val="Prrafodelista"/>
        <w:numPr>
          <w:ilvl w:val="0"/>
          <w:numId w:val="27"/>
        </w:numPr>
        <w:spacing w:after="0" w:line="240" w:lineRule="auto"/>
        <w:rPr>
          <w:lang w:val="es-ES"/>
        </w:rPr>
      </w:pPr>
      <w:r w:rsidRPr="0025233E">
        <w:rPr>
          <w:lang w:val="es-ES"/>
        </w:rPr>
        <w:t>La cadena de búsqueda se escribe entre comillas dobles.</w:t>
      </w:r>
      <w:r w:rsidR="003D6829">
        <w:rPr>
          <w:lang w:val="es-ES"/>
        </w:rPr>
        <w:t xml:space="preserve"> </w:t>
      </w:r>
      <w:r w:rsidR="003D6829" w:rsidRPr="003D6829">
        <w:rPr>
          <w:b/>
          <w:color w:val="FF0000"/>
          <w:lang w:val="es-ES"/>
        </w:rPr>
        <w:t>“”</w:t>
      </w:r>
    </w:p>
    <w:p w:rsidR="0025233E" w:rsidRPr="0025233E" w:rsidRDefault="0025233E" w:rsidP="0025233E">
      <w:pPr>
        <w:pStyle w:val="Prrafodelista"/>
        <w:numPr>
          <w:ilvl w:val="0"/>
          <w:numId w:val="27"/>
        </w:numPr>
        <w:spacing w:after="0" w:line="240" w:lineRule="auto"/>
        <w:rPr>
          <w:lang w:val="es-ES"/>
        </w:rPr>
      </w:pPr>
      <w:r w:rsidRPr="0025233E">
        <w:rPr>
          <w:lang w:val="es-ES"/>
        </w:rPr>
        <w:t xml:space="preserve">Se utiliza la expansión de signo </w:t>
      </w:r>
      <w:r w:rsidRPr="003D6829">
        <w:rPr>
          <w:b/>
          <w:color w:val="FF0000"/>
          <w:lang w:val="es-ES"/>
        </w:rPr>
        <w:t>$</w:t>
      </w:r>
    </w:p>
    <w:p w:rsidR="0025233E" w:rsidRDefault="0025233E" w:rsidP="00A40FA5">
      <w:pPr>
        <w:pStyle w:val="Prrafodelista"/>
        <w:numPr>
          <w:ilvl w:val="0"/>
          <w:numId w:val="27"/>
        </w:numPr>
        <w:spacing w:after="0" w:line="240" w:lineRule="auto"/>
        <w:rPr>
          <w:lang w:val="es-ES"/>
        </w:rPr>
      </w:pPr>
      <w:r w:rsidRPr="00CC3567">
        <w:rPr>
          <w:lang w:val="es-ES"/>
        </w:rPr>
        <w:t>Justo antes de la función se escribe un signo igual ‘</w:t>
      </w:r>
      <w:r w:rsidRPr="003D6829">
        <w:rPr>
          <w:b/>
          <w:color w:val="FF0000"/>
          <w:lang w:val="es-ES"/>
        </w:rPr>
        <w:t>=</w:t>
      </w:r>
      <w:r w:rsidRPr="00CC3567">
        <w:rPr>
          <w:lang w:val="es-ES"/>
        </w:rPr>
        <w:t>’ para que la expresión sea evaluada</w:t>
      </w:r>
      <w:r w:rsidR="00CC3567" w:rsidRPr="00CC3567">
        <w:rPr>
          <w:lang w:val="es-ES"/>
        </w:rPr>
        <w:t xml:space="preserve">. </w:t>
      </w:r>
    </w:p>
    <w:p w:rsidR="00CC3567" w:rsidRPr="00CC3567" w:rsidRDefault="00CC3567" w:rsidP="00CC3567">
      <w:pPr>
        <w:pStyle w:val="Prrafodelista"/>
        <w:numPr>
          <w:ilvl w:val="0"/>
          <w:numId w:val="0"/>
        </w:numPr>
        <w:spacing w:after="0" w:line="240" w:lineRule="auto"/>
        <w:ind w:left="720"/>
        <w:rPr>
          <w:lang w:val="es-ES"/>
        </w:rPr>
      </w:pPr>
    </w:p>
    <w:p w:rsidR="0025233E" w:rsidRPr="00CE180E" w:rsidRDefault="0025233E">
      <w:pPr>
        <w:tabs>
          <w:tab w:val="clear" w:pos="567"/>
        </w:tabs>
        <w:spacing w:after="0" w:line="240" w:lineRule="auto"/>
        <w:rPr>
          <w:color w:val="6DB43F"/>
          <w:lang w:val="es-ES"/>
        </w:rPr>
      </w:pPr>
      <w:r w:rsidRPr="00CE180E">
        <w:rPr>
          <w:color w:val="6DB43F"/>
          <w:lang w:val="es-ES"/>
        </w:rPr>
        <w:t>Ejemplos:</w:t>
      </w:r>
    </w:p>
    <w:p w:rsidR="0025233E" w:rsidRDefault="0025233E">
      <w:pPr>
        <w:tabs>
          <w:tab w:val="clear" w:pos="567"/>
        </w:tabs>
        <w:spacing w:after="0" w:line="240" w:lineRule="auto"/>
        <w:rPr>
          <w:lang w:val="es-ES"/>
        </w:rPr>
      </w:pPr>
    </w:p>
    <w:p w:rsidR="00CC3567" w:rsidRDefault="0025233E" w:rsidP="00CC3567">
      <w:pPr>
        <w:tabs>
          <w:tab w:val="clear" w:pos="567"/>
        </w:tabs>
        <w:spacing w:after="0"/>
        <w:rPr>
          <w:lang w:val="es-ES"/>
        </w:rPr>
      </w:pPr>
      <w:r>
        <w:rPr>
          <w:lang w:val="es-ES"/>
        </w:rPr>
        <w:t>&lt;</w:t>
      </w:r>
      <w:r w:rsidRPr="0025233E">
        <w:rPr>
          <w:lang w:val="es-ES"/>
        </w:rPr>
        <w:t xml:space="preserve"> </w:t>
      </w:r>
      <w:r w:rsidRPr="00776A66">
        <w:rPr>
          <w:color w:val="0070C0"/>
          <w:lang w:val="es-ES"/>
        </w:rPr>
        <w:t xml:space="preserve">Año </w:t>
      </w:r>
      <w:r>
        <w:rPr>
          <w:lang w:val="es-ES"/>
        </w:rPr>
        <w:t>= {</w:t>
      </w:r>
      <w:r w:rsidRPr="00776A66">
        <w:rPr>
          <w:color w:val="FF0000"/>
          <w:lang w:val="es-ES"/>
        </w:rPr>
        <w:t>“$(=</w:t>
      </w:r>
      <w:proofErr w:type="gramStart"/>
      <w:r w:rsidRPr="00776A66">
        <w:rPr>
          <w:color w:val="FF0000"/>
          <w:lang w:val="es-ES"/>
        </w:rPr>
        <w:t>MAX(</w:t>
      </w:r>
      <w:proofErr w:type="gramEnd"/>
      <w:r w:rsidRPr="00776A66">
        <w:rPr>
          <w:color w:val="FF0000"/>
          <w:lang w:val="es-ES"/>
        </w:rPr>
        <w:t>{1} Año</w:t>
      </w:r>
      <w:r w:rsidR="00CC3567" w:rsidRPr="00776A66">
        <w:rPr>
          <w:color w:val="FF0000"/>
          <w:lang w:val="es-ES"/>
        </w:rPr>
        <w:t>))”</w:t>
      </w:r>
      <w:r w:rsidR="00CC3567">
        <w:rPr>
          <w:lang w:val="es-ES"/>
        </w:rPr>
        <w:t>}&gt;</w:t>
      </w:r>
    </w:p>
    <w:p w:rsidR="00CC3567" w:rsidRDefault="00CC3567" w:rsidP="00CC3567">
      <w:pPr>
        <w:tabs>
          <w:tab w:val="clear" w:pos="567"/>
        </w:tabs>
        <w:spacing w:after="0"/>
        <w:rPr>
          <w:lang w:val="es-ES"/>
        </w:rPr>
      </w:pPr>
      <w:r>
        <w:rPr>
          <w:lang w:val="es-ES"/>
        </w:rPr>
        <w:t>Devuelve</w:t>
      </w:r>
      <w:r w:rsidR="0025233E">
        <w:rPr>
          <w:lang w:val="es-ES"/>
        </w:rPr>
        <w:t xml:space="preserve"> el último año cargado en la aplicación</w:t>
      </w:r>
    </w:p>
    <w:p w:rsidR="00CC3567" w:rsidRDefault="00CC3567" w:rsidP="00CC3567">
      <w:pPr>
        <w:tabs>
          <w:tab w:val="clear" w:pos="567"/>
        </w:tabs>
        <w:spacing w:after="0"/>
        <w:rPr>
          <w:lang w:val="es-ES"/>
        </w:rPr>
      </w:pPr>
    </w:p>
    <w:p w:rsidR="0025233E" w:rsidRDefault="00CC3567" w:rsidP="00CC3567">
      <w:pPr>
        <w:tabs>
          <w:tab w:val="clear" w:pos="567"/>
        </w:tabs>
        <w:spacing w:after="0"/>
        <w:rPr>
          <w:lang w:val="es-ES"/>
        </w:rPr>
      </w:pPr>
      <w:r>
        <w:rPr>
          <w:lang w:val="es-ES"/>
        </w:rPr>
        <w:t>Observemos que:</w:t>
      </w:r>
    </w:p>
    <w:p w:rsidR="00CC3567" w:rsidRPr="00CC3567" w:rsidRDefault="00CC3567" w:rsidP="00CC3567">
      <w:pPr>
        <w:pStyle w:val="Prrafodelista"/>
        <w:numPr>
          <w:ilvl w:val="0"/>
          <w:numId w:val="30"/>
        </w:numPr>
        <w:spacing w:after="0"/>
        <w:rPr>
          <w:lang w:val="es-ES"/>
        </w:rPr>
      </w:pPr>
      <w:r w:rsidRPr="00CC3567">
        <w:rPr>
          <w:lang w:val="es-ES"/>
        </w:rPr>
        <w:t xml:space="preserve">La función </w:t>
      </w:r>
      <w:r w:rsidRPr="00776A66">
        <w:rPr>
          <w:color w:val="FF0000"/>
          <w:lang w:val="es-ES"/>
        </w:rPr>
        <w:t>MAX</w:t>
      </w:r>
      <w:r w:rsidRPr="00CC3567">
        <w:rPr>
          <w:lang w:val="es-ES"/>
        </w:rPr>
        <w:t>, como cualquier otra función de agregación sólo tiene en cuenta la selección actual.</w:t>
      </w:r>
    </w:p>
    <w:p w:rsidR="00CC3567" w:rsidRPr="00CC3567" w:rsidRDefault="00CC3567" w:rsidP="00CC3567">
      <w:pPr>
        <w:pStyle w:val="Prrafodelista"/>
        <w:numPr>
          <w:ilvl w:val="0"/>
          <w:numId w:val="30"/>
        </w:numPr>
        <w:spacing w:after="0"/>
        <w:rPr>
          <w:lang w:val="es-ES"/>
        </w:rPr>
      </w:pPr>
      <w:r w:rsidRPr="00CC3567">
        <w:rPr>
          <w:lang w:val="es-ES"/>
        </w:rPr>
        <w:t xml:space="preserve">Hemos usado un conjunto anidado </w:t>
      </w:r>
      <w:r w:rsidRPr="00776A66">
        <w:rPr>
          <w:color w:val="FF0000"/>
          <w:lang w:val="es-ES"/>
        </w:rPr>
        <w:t>{1}</w:t>
      </w:r>
      <w:r w:rsidRPr="00CC3567">
        <w:rPr>
          <w:lang w:val="es-ES"/>
        </w:rPr>
        <w:t xml:space="preserve"> dentro de la función para usar todos los registros cargados en la aplicación. Si no lo hiciéramos, nos devolvería el año mayor de los seleccionados por el usuario.</w:t>
      </w:r>
    </w:p>
    <w:p w:rsidR="00CC3567" w:rsidRPr="00CC3567" w:rsidRDefault="00CC3567" w:rsidP="00CC3567">
      <w:pPr>
        <w:pStyle w:val="Prrafodelista"/>
        <w:numPr>
          <w:ilvl w:val="0"/>
          <w:numId w:val="30"/>
        </w:numPr>
        <w:spacing w:after="0"/>
        <w:rPr>
          <w:lang w:val="es-ES"/>
        </w:rPr>
      </w:pPr>
      <w:r w:rsidRPr="00CC3567">
        <w:rPr>
          <w:lang w:val="es-ES"/>
        </w:rPr>
        <w:t>Usamos dos signos igual: 1 antes de las llaves para indicar la cadena de búsqueda del campo y otro justo antes de la función para que sea evaluada.</w:t>
      </w:r>
    </w:p>
    <w:p w:rsidR="00CC3567" w:rsidRDefault="00CC3567" w:rsidP="00CC3567">
      <w:pPr>
        <w:tabs>
          <w:tab w:val="clear" w:pos="567"/>
        </w:tabs>
        <w:spacing w:after="0"/>
        <w:rPr>
          <w:lang w:val="es-ES"/>
        </w:rPr>
      </w:pPr>
    </w:p>
    <w:p w:rsidR="00CC3567" w:rsidRDefault="00CC3567" w:rsidP="00CC3567">
      <w:pPr>
        <w:tabs>
          <w:tab w:val="clear" w:pos="567"/>
        </w:tabs>
        <w:spacing w:after="0"/>
        <w:rPr>
          <w:lang w:val="es-ES"/>
        </w:rPr>
      </w:pPr>
      <w:r>
        <w:rPr>
          <w:lang w:val="es-ES"/>
        </w:rPr>
        <w:t>Si lo que queremos es el año anterior al último año seleccionado, usaríamos cualquiera de estas dos cadenas:</w:t>
      </w:r>
    </w:p>
    <w:p w:rsidR="00CC3567" w:rsidRDefault="00CC3567" w:rsidP="00CC3567">
      <w:pPr>
        <w:tabs>
          <w:tab w:val="clear" w:pos="567"/>
        </w:tabs>
        <w:spacing w:after="0"/>
        <w:rPr>
          <w:lang w:val="es-ES"/>
        </w:rPr>
      </w:pPr>
    </w:p>
    <w:p w:rsidR="00CC3567" w:rsidRDefault="00CC3567" w:rsidP="00CC3567">
      <w:pPr>
        <w:tabs>
          <w:tab w:val="clear" w:pos="567"/>
        </w:tabs>
        <w:spacing w:after="0"/>
        <w:rPr>
          <w:lang w:val="es-ES"/>
        </w:rPr>
      </w:pPr>
      <w:r>
        <w:rPr>
          <w:lang w:val="es-ES"/>
        </w:rPr>
        <w:t>&lt;</w:t>
      </w:r>
      <w:r w:rsidRPr="0025233E">
        <w:rPr>
          <w:lang w:val="es-ES"/>
        </w:rPr>
        <w:t xml:space="preserve"> </w:t>
      </w:r>
      <w:r w:rsidRPr="00776A66">
        <w:rPr>
          <w:color w:val="0070C0"/>
          <w:lang w:val="es-ES"/>
        </w:rPr>
        <w:t xml:space="preserve">Año </w:t>
      </w:r>
      <w:r>
        <w:rPr>
          <w:lang w:val="es-ES"/>
        </w:rPr>
        <w:t>= {</w:t>
      </w:r>
      <w:r w:rsidRPr="00776A66">
        <w:rPr>
          <w:color w:val="FF0000"/>
          <w:lang w:val="es-ES"/>
        </w:rPr>
        <w:t>“$(=</w:t>
      </w:r>
      <w:proofErr w:type="gramStart"/>
      <w:r w:rsidRPr="00776A66">
        <w:rPr>
          <w:color w:val="FF0000"/>
          <w:lang w:val="es-ES"/>
        </w:rPr>
        <w:t>MAX(</w:t>
      </w:r>
      <w:proofErr w:type="gramEnd"/>
      <w:r w:rsidRPr="00776A66">
        <w:rPr>
          <w:color w:val="FF0000"/>
          <w:lang w:val="es-ES"/>
        </w:rPr>
        <w:t>{$} Año)-1)”</w:t>
      </w:r>
      <w:r>
        <w:rPr>
          <w:lang w:val="es-ES"/>
        </w:rPr>
        <w:t xml:space="preserve">}&gt; </w:t>
      </w:r>
    </w:p>
    <w:p w:rsidR="00776A66" w:rsidRDefault="00776A66" w:rsidP="00CC3567">
      <w:pPr>
        <w:tabs>
          <w:tab w:val="clear" w:pos="567"/>
        </w:tabs>
        <w:spacing w:after="0"/>
        <w:rPr>
          <w:lang w:val="es-ES"/>
        </w:rPr>
      </w:pPr>
    </w:p>
    <w:p w:rsidR="00CC3567" w:rsidRDefault="00CC3567" w:rsidP="00CC3567">
      <w:pPr>
        <w:tabs>
          <w:tab w:val="clear" w:pos="567"/>
        </w:tabs>
        <w:spacing w:after="0"/>
        <w:rPr>
          <w:lang w:val="es-ES"/>
        </w:rPr>
      </w:pPr>
      <w:r>
        <w:rPr>
          <w:lang w:val="es-ES"/>
        </w:rPr>
        <w:t>&lt;</w:t>
      </w:r>
      <w:r w:rsidRPr="0025233E">
        <w:rPr>
          <w:lang w:val="es-ES"/>
        </w:rPr>
        <w:t xml:space="preserve"> </w:t>
      </w:r>
      <w:r w:rsidRPr="00776A66">
        <w:rPr>
          <w:color w:val="0070C0"/>
          <w:lang w:val="es-ES"/>
        </w:rPr>
        <w:t xml:space="preserve">Año </w:t>
      </w:r>
      <w:r>
        <w:rPr>
          <w:lang w:val="es-ES"/>
        </w:rPr>
        <w:t>= {</w:t>
      </w:r>
      <w:r w:rsidRPr="00776A66">
        <w:rPr>
          <w:color w:val="FF0000"/>
          <w:lang w:val="es-ES"/>
        </w:rPr>
        <w:t>“$(=MAX(Año)-1)”</w:t>
      </w:r>
      <w:r>
        <w:rPr>
          <w:lang w:val="es-ES"/>
        </w:rPr>
        <w:t xml:space="preserve">}&gt;      </w:t>
      </w:r>
      <w:proofErr w:type="gramStart"/>
      <w:r>
        <w:rPr>
          <w:lang w:val="es-ES"/>
        </w:rPr>
        <w:t xml:space="preserve">   {</w:t>
      </w:r>
      <w:proofErr w:type="gramEnd"/>
      <w:r>
        <w:rPr>
          <w:lang w:val="es-ES"/>
        </w:rPr>
        <w:t>$} es la selección actual y está implícito por defecto.</w:t>
      </w:r>
    </w:p>
    <w:p w:rsidR="00CC3567" w:rsidRDefault="00CC3567" w:rsidP="00CC3567">
      <w:pPr>
        <w:tabs>
          <w:tab w:val="clear" w:pos="567"/>
        </w:tabs>
        <w:spacing w:after="0"/>
        <w:rPr>
          <w:lang w:val="es-ES"/>
        </w:rPr>
      </w:pPr>
    </w:p>
    <w:p w:rsidR="00CC3567" w:rsidRDefault="00CC3567" w:rsidP="00CC3567">
      <w:pPr>
        <w:tabs>
          <w:tab w:val="clear" w:pos="567"/>
        </w:tabs>
        <w:spacing w:after="0"/>
        <w:rPr>
          <w:lang w:val="es-ES"/>
        </w:rPr>
      </w:pPr>
    </w:p>
    <w:p w:rsidR="00CC3567" w:rsidRPr="00522913" w:rsidRDefault="00A464DB" w:rsidP="00522913">
      <w:pPr>
        <w:pStyle w:val="Ttulo3"/>
        <w:numPr>
          <w:ilvl w:val="0"/>
          <w:numId w:val="33"/>
        </w:numPr>
        <w:rPr>
          <w:color w:val="6DB43F"/>
          <w:sz w:val="20"/>
          <w:szCs w:val="20"/>
        </w:rPr>
      </w:pPr>
      <w:bookmarkStart w:id="21" w:name="_Toc491706208"/>
      <w:r w:rsidRPr="00522913">
        <w:rPr>
          <w:color w:val="6DB43F"/>
          <w:sz w:val="20"/>
          <w:szCs w:val="20"/>
        </w:rPr>
        <w:lastRenderedPageBreak/>
        <w:t>Funciones que devuelven elementos</w:t>
      </w:r>
      <w:bookmarkEnd w:id="21"/>
    </w:p>
    <w:p w:rsidR="00A464DB" w:rsidRDefault="00A464DB" w:rsidP="00CC3567">
      <w:pPr>
        <w:tabs>
          <w:tab w:val="clear" w:pos="567"/>
        </w:tabs>
        <w:spacing w:after="0"/>
        <w:rPr>
          <w:lang w:val="es-ES"/>
        </w:rPr>
      </w:pPr>
      <w:r>
        <w:rPr>
          <w:lang w:val="es-ES"/>
        </w:rPr>
        <w:t>En lugar de devolver un solo valor numérico devuelven un conjunto de elementos de búsqueda.</w:t>
      </w:r>
    </w:p>
    <w:p w:rsidR="00AE7D79" w:rsidRDefault="00AE7D79" w:rsidP="00CC3567">
      <w:pPr>
        <w:tabs>
          <w:tab w:val="clear" w:pos="567"/>
        </w:tabs>
        <w:spacing w:after="0"/>
        <w:rPr>
          <w:lang w:val="es-ES"/>
        </w:rPr>
      </w:pPr>
      <w:r>
        <w:rPr>
          <w:noProof/>
          <w:lang w:val="es-ES"/>
        </w:rPr>
        <mc:AlternateContent>
          <mc:Choice Requires="wps">
            <w:drawing>
              <wp:anchor distT="0" distB="0" distL="114300" distR="114300" simplePos="0" relativeHeight="251699200" behindDoc="1" locked="0" layoutInCell="1" allowOverlap="1" wp14:anchorId="13A2FA92" wp14:editId="6E737FFD">
                <wp:simplePos x="0" y="0"/>
                <wp:positionH relativeFrom="margin">
                  <wp:align>left</wp:align>
                </wp:positionH>
                <wp:positionV relativeFrom="paragraph">
                  <wp:posOffset>71360</wp:posOffset>
                </wp:positionV>
                <wp:extent cx="5700395" cy="693507"/>
                <wp:effectExtent l="0" t="0" r="14605" b="11430"/>
                <wp:wrapNone/>
                <wp:docPr id="9" name="Rectángulo 9"/>
                <wp:cNvGraphicFramePr/>
                <a:graphic xmlns:a="http://schemas.openxmlformats.org/drawingml/2006/main">
                  <a:graphicData uri="http://schemas.microsoft.com/office/word/2010/wordprocessingShape">
                    <wps:wsp>
                      <wps:cNvSpPr/>
                      <wps:spPr>
                        <a:xfrm>
                          <a:off x="0" y="0"/>
                          <a:ext cx="5700395" cy="693507"/>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E6B6" id="Rectángulo 9" o:spid="_x0000_s1026" style="position:absolute;margin-left:0;margin-top:5.6pt;width:448.85pt;height:54.6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" fillcolor="#bef397" strokecolor="#6db43f" strokeweight="2pt">
                <v:fill color2="#eafae0" rotate="t" angle="180" colors="0 #bef397;.5 #d5f6c0;1 #eafae0" focus="100%" type="gradient"/>
                <w10:wrap anchorx="margin"/>
              </v:rect>
            </w:pict>
          </mc:Fallback>
        </mc:AlternateContent>
      </w:r>
    </w:p>
    <w:p w:rsidR="00A464DB" w:rsidRDefault="00AE7D79" w:rsidP="00AE7D79">
      <w:pPr>
        <w:tabs>
          <w:tab w:val="clear" w:pos="567"/>
        </w:tabs>
        <w:spacing w:after="0"/>
        <w:rPr>
          <w:lang w:val="es-ES"/>
        </w:rPr>
      </w:pPr>
      <w:r>
        <w:rPr>
          <w:lang w:val="es-ES"/>
        </w:rPr>
        <w:t xml:space="preserve">     </w:t>
      </w:r>
      <w:r w:rsidR="00A464DB">
        <w:rPr>
          <w:lang w:val="es-ES"/>
        </w:rPr>
        <w:t>Sintaxis:</w:t>
      </w:r>
    </w:p>
    <w:p w:rsidR="00AE7D79" w:rsidRDefault="00AE7D79" w:rsidP="00CC3567">
      <w:pPr>
        <w:tabs>
          <w:tab w:val="clear" w:pos="567"/>
        </w:tabs>
        <w:spacing w:after="0"/>
        <w:rPr>
          <w:lang w:val="es-ES"/>
        </w:rPr>
      </w:pPr>
    </w:p>
    <w:p w:rsidR="00A464DB" w:rsidRDefault="00AE7D79" w:rsidP="00CC3567">
      <w:pPr>
        <w:tabs>
          <w:tab w:val="clear" w:pos="567"/>
        </w:tabs>
        <w:spacing w:after="0"/>
        <w:rPr>
          <w:lang w:val="es-ES"/>
        </w:rPr>
      </w:pPr>
      <w:r>
        <w:rPr>
          <w:lang w:val="es-ES"/>
        </w:rPr>
        <w:t xml:space="preserve">     </w:t>
      </w:r>
      <w:r w:rsidR="00A464DB">
        <w:rPr>
          <w:lang w:val="es-ES"/>
        </w:rPr>
        <w:t>{Grupo &lt;</w:t>
      </w:r>
      <w:proofErr w:type="spellStart"/>
      <w:r w:rsidR="00A464DB">
        <w:rPr>
          <w:lang w:val="es-ES"/>
        </w:rPr>
        <w:t>Dimension</w:t>
      </w:r>
      <w:proofErr w:type="spellEnd"/>
      <w:r w:rsidR="00A464DB">
        <w:rPr>
          <w:lang w:val="es-ES"/>
        </w:rPr>
        <w:t xml:space="preserve"> = {“=</w:t>
      </w:r>
      <w:proofErr w:type="spellStart"/>
      <w:r w:rsidR="00A464DB">
        <w:rPr>
          <w:lang w:val="es-ES"/>
        </w:rPr>
        <w:t>func</w:t>
      </w:r>
      <w:proofErr w:type="spellEnd"/>
      <w:r w:rsidR="00A464DB">
        <w:rPr>
          <w:lang w:val="es-ES"/>
        </w:rPr>
        <w:t>(parámetros)”} &gt;}</w:t>
      </w:r>
    </w:p>
    <w:p w:rsidR="00A464DB" w:rsidRDefault="00A464DB" w:rsidP="00CC3567">
      <w:pPr>
        <w:tabs>
          <w:tab w:val="clear" w:pos="567"/>
        </w:tabs>
        <w:spacing w:after="0"/>
        <w:rPr>
          <w:lang w:val="es-ES"/>
        </w:rPr>
      </w:pPr>
    </w:p>
    <w:p w:rsidR="00A464DB" w:rsidRDefault="00A464DB" w:rsidP="00CC3567">
      <w:pPr>
        <w:tabs>
          <w:tab w:val="clear" w:pos="567"/>
        </w:tabs>
        <w:spacing w:after="0"/>
        <w:rPr>
          <w:b/>
          <w:lang w:val="es-ES"/>
        </w:rPr>
      </w:pPr>
      <w:r>
        <w:rPr>
          <w:lang w:val="es-ES"/>
        </w:rPr>
        <w:t xml:space="preserve">Esta vez no usamos la expansión de signo </w:t>
      </w:r>
      <w:r w:rsidRPr="00A9378F">
        <w:rPr>
          <w:b/>
          <w:color w:val="FF0000"/>
          <w:lang w:val="es-ES"/>
        </w:rPr>
        <w:t>$</w:t>
      </w:r>
      <w:r>
        <w:rPr>
          <w:b/>
          <w:lang w:val="es-ES"/>
        </w:rPr>
        <w:t>.</w:t>
      </w:r>
    </w:p>
    <w:p w:rsidR="00A464DB" w:rsidRDefault="00A464DB" w:rsidP="00CC3567">
      <w:pPr>
        <w:tabs>
          <w:tab w:val="clear" w:pos="567"/>
        </w:tabs>
        <w:spacing w:after="0"/>
        <w:rPr>
          <w:lang w:val="es-ES"/>
        </w:rPr>
      </w:pPr>
    </w:p>
    <w:p w:rsidR="00452D68" w:rsidRDefault="00452D68" w:rsidP="00E053C1">
      <w:pPr>
        <w:rPr>
          <w:lang w:val="es-ES"/>
        </w:rPr>
      </w:pPr>
      <w:r>
        <w:rPr>
          <w:lang w:val="es-ES"/>
        </w:rPr>
        <w:t>Ejemplo:</w:t>
      </w:r>
    </w:p>
    <w:p w:rsidR="00452D68" w:rsidRPr="00000FC8" w:rsidRDefault="00452D68" w:rsidP="00E053C1">
      <w:pPr>
        <w:rPr>
          <w:rStyle w:val="bold"/>
          <w:color w:val="808080"/>
          <w:lang w:val="es-ES"/>
        </w:rPr>
      </w:pPr>
      <w:r w:rsidRPr="00000FC8">
        <w:rPr>
          <w:color w:val="808080"/>
          <w:lang w:val="es-ES"/>
        </w:rPr>
        <w:t>SUM(</w:t>
      </w:r>
      <w:r w:rsidR="006654FC" w:rsidRPr="00000FC8">
        <w:rPr>
          <w:color w:val="808080"/>
          <w:lang w:val="es-ES"/>
        </w:rPr>
        <w:t>{</w:t>
      </w:r>
      <w:r w:rsidRPr="00000FC8">
        <w:rPr>
          <w:color w:val="808080"/>
          <w:lang w:val="es-ES"/>
        </w:rPr>
        <w:t xml:space="preserve"> $ &lt;</w:t>
      </w:r>
      <w:r w:rsidRPr="00000FC8">
        <w:rPr>
          <w:color w:val="0070C0"/>
          <w:lang w:val="es-ES"/>
        </w:rPr>
        <w:t xml:space="preserve">Comercial </w:t>
      </w:r>
      <w:r w:rsidRPr="00000FC8">
        <w:rPr>
          <w:color w:val="808080"/>
          <w:lang w:val="es-ES"/>
        </w:rPr>
        <w:t xml:space="preserve">= </w:t>
      </w:r>
      <w:r w:rsidRPr="00000FC8">
        <w:rPr>
          <w:color w:val="FF0000"/>
          <w:lang w:val="es-ES"/>
        </w:rPr>
        <w:t>{“=Sum({1&lt;Año = {2016}</w:t>
      </w:r>
      <w:r w:rsidR="006654FC" w:rsidRPr="00000FC8">
        <w:rPr>
          <w:color w:val="FF0000"/>
          <w:lang w:val="es-ES"/>
        </w:rPr>
        <w:t>, [Provincia Venta] =</w:t>
      </w:r>
      <w:r w:rsidRPr="00000FC8">
        <w:rPr>
          <w:color w:val="FF0000"/>
          <w:lang w:val="es-ES"/>
        </w:rPr>
        <w:t xml:space="preserve"> </w:t>
      </w:r>
      <w:r w:rsidR="006654FC" w:rsidRPr="00000FC8">
        <w:rPr>
          <w:color w:val="FF0000"/>
          <w:lang w:val="es-ES"/>
        </w:rPr>
        <w:t xml:space="preserve">{Madrid, [Ciudad Real]}&gt;} </w:t>
      </w:r>
      <w:r w:rsidRPr="00000FC8">
        <w:rPr>
          <w:color w:val="FF0000"/>
          <w:lang w:val="es-ES"/>
        </w:rPr>
        <w:t xml:space="preserve">Ventas) &gt; </w:t>
      </w:r>
      <w:r w:rsidR="00A87C58" w:rsidRPr="00000FC8">
        <w:rPr>
          <w:color w:val="FF0000"/>
          <w:lang w:val="es-ES"/>
        </w:rPr>
        <w:t>250000</w:t>
      </w:r>
      <w:r w:rsidRPr="00000FC8">
        <w:rPr>
          <w:color w:val="FF0000"/>
          <w:lang w:val="es-ES"/>
        </w:rPr>
        <w:t>”}</w:t>
      </w:r>
      <w:r w:rsidR="006654FC" w:rsidRPr="00000FC8">
        <w:rPr>
          <w:color w:val="FF0000"/>
          <w:lang w:val="es-ES"/>
        </w:rPr>
        <w:t xml:space="preserve">  </w:t>
      </w:r>
      <w:r w:rsidRPr="00000FC8">
        <w:rPr>
          <w:color w:val="808080"/>
          <w:lang w:val="es-ES"/>
        </w:rPr>
        <w:t xml:space="preserve">&gt;} Ventas </w:t>
      </w:r>
      <w:r w:rsidRPr="00000FC8">
        <w:rPr>
          <w:rStyle w:val="bold"/>
          <w:color w:val="808080"/>
          <w:lang w:val="es-ES"/>
        </w:rPr>
        <w:t>)</w:t>
      </w:r>
    </w:p>
    <w:p w:rsidR="00A87C58" w:rsidRDefault="00452D68" w:rsidP="00E053C1">
      <w:pPr>
        <w:rPr>
          <w:rStyle w:val="bold"/>
          <w:lang w:val="es-ES"/>
        </w:rPr>
      </w:pPr>
      <w:r>
        <w:rPr>
          <w:rStyle w:val="bold"/>
          <w:lang w:val="es-ES"/>
        </w:rPr>
        <w:t xml:space="preserve">Devuelve las ventas de los comerciales que han </w:t>
      </w:r>
      <w:r w:rsidR="00A87C58">
        <w:rPr>
          <w:rStyle w:val="bold"/>
          <w:lang w:val="es-ES"/>
        </w:rPr>
        <w:t>vendido más 250.000€ en 2016</w:t>
      </w:r>
      <w:r w:rsidR="006654FC">
        <w:rPr>
          <w:rStyle w:val="bold"/>
          <w:lang w:val="es-ES"/>
        </w:rPr>
        <w:t xml:space="preserve"> en Madrid y/o </w:t>
      </w:r>
      <w:r w:rsidR="006654FC">
        <w:rPr>
          <w:rStyle w:val="bold"/>
          <w:lang w:val="es-ES"/>
        </w:rPr>
        <w:br/>
        <w:t>Ciudad Real (sólo en una o en ambas).</w:t>
      </w:r>
    </w:p>
    <w:p w:rsidR="006654FC" w:rsidRDefault="00A87C58" w:rsidP="00E053C1">
      <w:pPr>
        <w:rPr>
          <w:rStyle w:val="bold"/>
          <w:lang w:val="es-ES"/>
        </w:rPr>
      </w:pPr>
      <w:r>
        <w:rPr>
          <w:rStyle w:val="bold"/>
          <w:lang w:val="es-ES"/>
        </w:rPr>
        <w:t>Obsérvese</w:t>
      </w:r>
      <w:r w:rsidR="006654FC">
        <w:rPr>
          <w:rStyle w:val="bold"/>
          <w:lang w:val="es-ES"/>
        </w:rPr>
        <w:t xml:space="preserve"> que:</w:t>
      </w:r>
    </w:p>
    <w:p w:rsidR="007C6603" w:rsidRPr="006654FC" w:rsidRDefault="006654FC" w:rsidP="006654FC">
      <w:pPr>
        <w:pStyle w:val="Prrafodelista"/>
        <w:numPr>
          <w:ilvl w:val="0"/>
          <w:numId w:val="31"/>
        </w:numPr>
        <w:rPr>
          <w:rStyle w:val="bold"/>
          <w:lang w:val="es-ES"/>
        </w:rPr>
      </w:pPr>
      <w:r w:rsidRPr="006654FC">
        <w:rPr>
          <w:rStyle w:val="bold"/>
          <w:lang w:val="es-ES"/>
        </w:rPr>
        <w:t>P</w:t>
      </w:r>
      <w:r w:rsidR="00A87C58" w:rsidRPr="006654FC">
        <w:rPr>
          <w:rStyle w:val="bold"/>
          <w:lang w:val="es-ES"/>
        </w:rPr>
        <w:t xml:space="preserve">artimos de la selección actual y dentro del modificador, para obtener las ventas de 2016 </w:t>
      </w:r>
      <w:r w:rsidRPr="006654FC">
        <w:rPr>
          <w:rStyle w:val="bold"/>
          <w:lang w:val="es-ES"/>
        </w:rPr>
        <w:t xml:space="preserve">de Madrid y Ciudad Real </w:t>
      </w:r>
      <w:r w:rsidR="00A87C58" w:rsidRPr="006654FC">
        <w:rPr>
          <w:rStyle w:val="bold"/>
          <w:lang w:val="es-ES"/>
        </w:rPr>
        <w:t xml:space="preserve">de más de 250.000€, </w:t>
      </w:r>
      <w:r w:rsidR="00A464DB" w:rsidRPr="006654FC">
        <w:rPr>
          <w:rStyle w:val="bold"/>
          <w:lang w:val="es-ES"/>
        </w:rPr>
        <w:t>anidamos</w:t>
      </w:r>
      <w:r w:rsidR="00A87C58" w:rsidRPr="006654FC">
        <w:rPr>
          <w:rStyle w:val="bold"/>
          <w:lang w:val="es-ES"/>
        </w:rPr>
        <w:t xml:space="preserve"> una nueva selección del conjunto total de registros cargados en la aplicación ‘{1}’.</w:t>
      </w:r>
    </w:p>
    <w:p w:rsidR="006654FC" w:rsidRPr="006654FC" w:rsidRDefault="006654FC" w:rsidP="006654FC">
      <w:pPr>
        <w:pStyle w:val="Prrafodelista"/>
        <w:numPr>
          <w:ilvl w:val="0"/>
          <w:numId w:val="31"/>
        </w:numPr>
        <w:rPr>
          <w:rStyle w:val="bold"/>
          <w:lang w:val="es-ES"/>
        </w:rPr>
      </w:pPr>
      <w:r w:rsidRPr="006654FC">
        <w:rPr>
          <w:rStyle w:val="bold"/>
          <w:lang w:val="es-ES"/>
        </w:rPr>
        <w:t xml:space="preserve">Ciudad Real se ha escrito entre corchetes. La función va escrita entre comillas simples, por eso debemos usar comilla simple o corchetes para encerrar los elementos del conjunto de búsqueda. </w:t>
      </w:r>
    </w:p>
    <w:p w:rsidR="007C6603" w:rsidRDefault="007C6603" w:rsidP="00E053C1">
      <w:pPr>
        <w:rPr>
          <w:rStyle w:val="bold"/>
          <w:lang w:val="es-ES"/>
        </w:rPr>
      </w:pPr>
    </w:p>
    <w:p w:rsidR="007C6603" w:rsidRDefault="007C6603" w:rsidP="00E053C1">
      <w:pPr>
        <w:rPr>
          <w:rStyle w:val="bold"/>
          <w:lang w:val="es-ES"/>
        </w:rPr>
      </w:pPr>
      <w:r>
        <w:rPr>
          <w:rStyle w:val="bold"/>
          <w:lang w:val="es-ES"/>
        </w:rPr>
        <w:t xml:space="preserve">Hasta ahora estamos acostumbrados a buscar valores relacionados con </w:t>
      </w:r>
      <w:r w:rsidR="00A464DB">
        <w:rPr>
          <w:rStyle w:val="bold"/>
          <w:lang w:val="es-ES"/>
        </w:rPr>
        <w:t>la dimensión</w:t>
      </w:r>
      <w:r>
        <w:rPr>
          <w:rStyle w:val="bold"/>
          <w:lang w:val="es-ES"/>
        </w:rPr>
        <w:t xml:space="preserve"> </w:t>
      </w:r>
      <w:r w:rsidR="00194A35">
        <w:rPr>
          <w:rStyle w:val="bold"/>
          <w:lang w:val="es-ES"/>
        </w:rPr>
        <w:t>en cuestión, como &lt;</w:t>
      </w:r>
      <w:r w:rsidR="00194A35" w:rsidRPr="0040689A">
        <w:rPr>
          <w:rStyle w:val="bold"/>
          <w:color w:val="0070C0"/>
          <w:lang w:val="es-ES"/>
        </w:rPr>
        <w:t>Año</w:t>
      </w:r>
      <w:r w:rsidR="00194A35">
        <w:rPr>
          <w:rStyle w:val="bold"/>
          <w:lang w:val="es-ES"/>
        </w:rPr>
        <w:t>={</w:t>
      </w:r>
      <w:r w:rsidR="00194A35" w:rsidRPr="0040689A">
        <w:rPr>
          <w:rStyle w:val="bold"/>
          <w:color w:val="FF0000"/>
          <w:lang w:val="es-ES"/>
        </w:rPr>
        <w:t>2015</w:t>
      </w:r>
      <w:r w:rsidR="00194A35">
        <w:rPr>
          <w:rStyle w:val="bold"/>
          <w:lang w:val="es-ES"/>
        </w:rPr>
        <w:t>}&gt; o &lt;</w:t>
      </w:r>
      <w:r w:rsidR="00194A35" w:rsidRPr="0040689A">
        <w:rPr>
          <w:rStyle w:val="bold"/>
          <w:color w:val="0070C0"/>
          <w:lang w:val="es-ES"/>
        </w:rPr>
        <w:t xml:space="preserve">Comercial </w:t>
      </w:r>
      <w:r w:rsidR="00194A35">
        <w:rPr>
          <w:rStyle w:val="bold"/>
          <w:lang w:val="es-ES"/>
        </w:rPr>
        <w:t>= {</w:t>
      </w:r>
      <w:r w:rsidR="00194A35" w:rsidRPr="0040689A">
        <w:rPr>
          <w:rStyle w:val="bold"/>
          <w:color w:val="FF0000"/>
          <w:lang w:val="es-ES"/>
        </w:rPr>
        <w:t>“</w:t>
      </w:r>
      <w:proofErr w:type="spellStart"/>
      <w:r w:rsidR="00194A35" w:rsidRPr="0040689A">
        <w:rPr>
          <w:rStyle w:val="bold"/>
          <w:color w:val="FF0000"/>
          <w:lang w:val="es-ES"/>
        </w:rPr>
        <w:t>Carlos”,”Jose</w:t>
      </w:r>
      <w:proofErr w:type="spellEnd"/>
      <w:r w:rsidR="00194A35" w:rsidRPr="0040689A">
        <w:rPr>
          <w:rStyle w:val="bold"/>
          <w:color w:val="FF0000"/>
          <w:lang w:val="es-ES"/>
        </w:rPr>
        <w:t>”</w:t>
      </w:r>
      <w:r w:rsidR="00194A35">
        <w:rPr>
          <w:rStyle w:val="bold"/>
          <w:lang w:val="es-ES"/>
        </w:rPr>
        <w:t xml:space="preserve">}&gt; </w:t>
      </w:r>
      <w:r>
        <w:rPr>
          <w:rStyle w:val="bold"/>
          <w:lang w:val="es-ES"/>
        </w:rPr>
        <w:t>y puede resultar</w:t>
      </w:r>
      <w:r w:rsidR="00194A35">
        <w:rPr>
          <w:rStyle w:val="bold"/>
          <w:lang w:val="es-ES"/>
        </w:rPr>
        <w:t xml:space="preserve"> extraño buscar un valor </w:t>
      </w:r>
      <w:r w:rsidR="00402870">
        <w:rPr>
          <w:rStyle w:val="bold"/>
          <w:lang w:val="es-ES"/>
        </w:rPr>
        <w:t>de un tipo diferente al de</w:t>
      </w:r>
      <w:r w:rsidR="00A464DB">
        <w:rPr>
          <w:rStyle w:val="bold"/>
          <w:lang w:val="es-ES"/>
        </w:rPr>
        <w:t xml:space="preserve"> la dimensión</w:t>
      </w:r>
      <w:r w:rsidR="00194A35">
        <w:rPr>
          <w:rStyle w:val="bold"/>
          <w:lang w:val="es-ES"/>
        </w:rPr>
        <w:t>.</w:t>
      </w:r>
    </w:p>
    <w:p w:rsidR="00A87C58" w:rsidRDefault="00194A35" w:rsidP="00E053C1">
      <w:pPr>
        <w:rPr>
          <w:rStyle w:val="bold"/>
          <w:lang w:val="es-ES"/>
        </w:rPr>
      </w:pPr>
      <w:r>
        <w:rPr>
          <w:rStyle w:val="bold"/>
          <w:lang w:val="es-ES"/>
        </w:rPr>
        <w:t>Da la impresión que en vez de buscar un nombre de comercial, obtenemos un número (</w:t>
      </w:r>
      <w:r w:rsidR="00402870">
        <w:rPr>
          <w:rStyle w:val="bold"/>
          <w:lang w:val="es-ES"/>
        </w:rPr>
        <w:t>e</w:t>
      </w:r>
      <w:r>
        <w:rPr>
          <w:rStyle w:val="bold"/>
          <w:lang w:val="es-ES"/>
        </w:rPr>
        <w:t>l total de ventas)</w:t>
      </w:r>
      <w:r w:rsidR="007C6603">
        <w:rPr>
          <w:rStyle w:val="bold"/>
          <w:lang w:val="es-ES"/>
        </w:rPr>
        <w:t xml:space="preserve"> pero esto no es del todo correcto. La búsqueda no está devolviendo un valor si no un subconjunto de registros</w:t>
      </w:r>
      <w:r>
        <w:rPr>
          <w:rStyle w:val="bold"/>
          <w:lang w:val="es-ES"/>
        </w:rPr>
        <w:t xml:space="preserve">, con todos sus campos, que cumplen </w:t>
      </w:r>
      <w:r w:rsidR="00402870">
        <w:rPr>
          <w:rStyle w:val="bold"/>
          <w:lang w:val="es-ES"/>
        </w:rPr>
        <w:t>la</w:t>
      </w:r>
      <w:r>
        <w:rPr>
          <w:rStyle w:val="bold"/>
          <w:lang w:val="es-ES"/>
        </w:rPr>
        <w:t xml:space="preserve"> condición.</w:t>
      </w:r>
    </w:p>
    <w:p w:rsidR="002F1A66" w:rsidRPr="005023D1" w:rsidRDefault="002F1A66" w:rsidP="002F1A66">
      <w:pPr>
        <w:rPr>
          <w:lang w:val="es-ES"/>
        </w:rPr>
      </w:pPr>
      <w:r w:rsidRPr="00224826">
        <w:rPr>
          <w:noProof/>
          <w:lang w:val="es-ES" w:eastAsia="es-ES"/>
        </w:rPr>
        <mc:AlternateContent>
          <mc:Choice Requires="wps">
            <w:drawing>
              <wp:anchor distT="45720" distB="45720" distL="114300" distR="114300" simplePos="0" relativeHeight="251677696" behindDoc="1" locked="0" layoutInCell="1" allowOverlap="1" wp14:anchorId="1A2B7CDC" wp14:editId="1161BB72">
                <wp:simplePos x="0" y="0"/>
                <wp:positionH relativeFrom="margin">
                  <wp:align>left</wp:align>
                </wp:positionH>
                <wp:positionV relativeFrom="paragraph">
                  <wp:posOffset>291465</wp:posOffset>
                </wp:positionV>
                <wp:extent cx="5890260" cy="510540"/>
                <wp:effectExtent l="0" t="0" r="15240" b="22860"/>
                <wp:wrapTight wrapText="bothSides">
                  <wp:wrapPolygon edited="0">
                    <wp:start x="0" y="0"/>
                    <wp:lineTo x="0" y="21761"/>
                    <wp:lineTo x="21586" y="21761"/>
                    <wp:lineTo x="21586"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510540"/>
                        </a:xfrm>
                        <a:prstGeom prst="rect">
                          <a:avLst/>
                        </a:prstGeom>
                        <a:solidFill>
                          <a:srgbClr val="FFFFFF"/>
                        </a:solidFill>
                        <a:ln w="9525">
                          <a:solidFill>
                            <a:srgbClr val="000000"/>
                          </a:solidFill>
                          <a:miter lim="800000"/>
                          <a:headEnd/>
                          <a:tailEnd/>
                        </a:ln>
                      </wps:spPr>
                      <wps:txbx>
                        <w:txbxContent>
                          <w:p w:rsidR="00496827" w:rsidRPr="00224826" w:rsidRDefault="00496827" w:rsidP="002F1A66">
                            <w:pPr>
                              <w:rPr>
                                <w:i/>
                                <w:lang w:val="es-ES"/>
                              </w:rPr>
                            </w:pPr>
                            <w:r>
                              <w:rPr>
                                <w:i/>
                                <w:lang w:val="es-ES"/>
                              </w:rPr>
                              <w:tab/>
                              <w:t xml:space="preserve">    </w:t>
                            </w:r>
                            <w:r>
                              <w:rPr>
                                <w:i/>
                                <w:lang w:val="es-ES"/>
                              </w:rPr>
                              <w:br/>
                              <w:t xml:space="preserve">                    Las expresiones de conjunto no devuelven valores, si no conjuntos de registros.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B7CDC" id="_x0000_s1031" type="#_x0000_t202" style="position:absolute;margin-left:0;margin-top:22.95pt;width:463.8pt;height:40.2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UaJgIAAEwEAAAOAAAAZHJzL2Uyb0RvYy54bWysVNuO0zAQfUfiHyy/06SlW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">
                <v:textbox>
                  <w:txbxContent>
                    <w:p w:rsidR="00496827" w:rsidRPr="00224826" w:rsidRDefault="00496827" w:rsidP="002F1A66">
                      <w:pPr>
                        <w:rPr>
                          <w:i/>
                          <w:lang w:val="es-ES"/>
                        </w:rPr>
                      </w:pPr>
                      <w:r>
                        <w:rPr>
                          <w:i/>
                          <w:lang w:val="es-ES"/>
                        </w:rPr>
                        <w:tab/>
                        <w:t xml:space="preserve">    </w:t>
                      </w:r>
                      <w:r>
                        <w:rPr>
                          <w:i/>
                          <w:lang w:val="es-ES"/>
                        </w:rPr>
                        <w:br/>
                        <w:t xml:space="preserve">                    Las expresiones de conjunto no devuelven valores, si no conjuntos de registros.</w:t>
                      </w:r>
                    </w:p>
                  </w:txbxContent>
                </v:textbox>
                <w10:wrap type="tight" anchorx="margin"/>
              </v:shape>
            </w:pict>
          </mc:Fallback>
        </mc:AlternateContent>
      </w:r>
      <w:r w:rsidRPr="00224826">
        <w:rPr>
          <w:noProof/>
          <w:lang w:val="es-ES" w:eastAsia="es-ES"/>
        </w:rPr>
        <w:drawing>
          <wp:anchor distT="0" distB="0" distL="114300" distR="114300" simplePos="0" relativeHeight="251678720" behindDoc="0" locked="0" layoutInCell="1" allowOverlap="1" wp14:anchorId="02BFBD78" wp14:editId="10D46316">
            <wp:simplePos x="0" y="0"/>
            <wp:positionH relativeFrom="margin">
              <wp:posOffset>68580</wp:posOffset>
            </wp:positionH>
            <wp:positionV relativeFrom="paragraph">
              <wp:posOffset>344805</wp:posOffset>
            </wp:positionV>
            <wp:extent cx="387350" cy="38862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A66" w:rsidRDefault="002F1A66" w:rsidP="00E053C1">
      <w:pPr>
        <w:rPr>
          <w:lang w:val="es-ES"/>
        </w:rPr>
      </w:pPr>
    </w:p>
    <w:p w:rsidR="00B05AFD" w:rsidRPr="00CE180E" w:rsidRDefault="00B05AFD" w:rsidP="00E053C1">
      <w:pPr>
        <w:rPr>
          <w:color w:val="6DB43F"/>
          <w:lang w:val="es-ES"/>
        </w:rPr>
      </w:pPr>
      <w:r w:rsidRPr="00CE180E">
        <w:rPr>
          <w:color w:val="6DB43F"/>
          <w:lang w:val="es-ES"/>
        </w:rPr>
        <w:t>Más ejemplos</w:t>
      </w:r>
      <w:r w:rsidR="00AD4D0B" w:rsidRPr="00CE180E">
        <w:rPr>
          <w:color w:val="6DB43F"/>
          <w:lang w:val="es-ES"/>
        </w:rPr>
        <w:t>:</w:t>
      </w:r>
    </w:p>
    <w:p w:rsidR="00B05AFD" w:rsidRDefault="00B05AFD" w:rsidP="00E053C1">
      <w:pPr>
        <w:rPr>
          <w:lang w:val="es-ES"/>
        </w:rPr>
      </w:pPr>
      <w:r>
        <w:rPr>
          <w:lang w:val="es-ES"/>
        </w:rPr>
        <w:lastRenderedPageBreak/>
        <w:t>Queremos los comerciales con ventas de más de 250.000 € en Madrid y Ciudad Real  en 2016 y de estos, sólo a los que vendieron más de 10.000 € en diciembre de 2015 en cualquier provincia. O lo que es lo mismo; al primer conjunto le tenemos que quitar todos los que vendieron menos de 10.000 € en diciembre de 2015 en cualquier provincia.</w:t>
      </w:r>
    </w:p>
    <w:p w:rsidR="00B05AFD" w:rsidRDefault="00B05AFD" w:rsidP="00E053C1">
      <w:pPr>
        <w:rPr>
          <w:lang w:val="es-ES"/>
        </w:rPr>
      </w:pPr>
      <w:r>
        <w:rPr>
          <w:lang w:val="es-ES"/>
        </w:rPr>
        <w:t>Para hacerlo necesitamos 2 conjuntos de registros: {&lt;conjunto1&gt; - &lt;conjunto2&gt;}</w:t>
      </w:r>
    </w:p>
    <w:p w:rsidR="00B05AFD" w:rsidRDefault="00B05AFD" w:rsidP="006D0356">
      <w:pPr>
        <w:ind w:left="567"/>
        <w:rPr>
          <w:lang w:val="es-ES"/>
        </w:rPr>
      </w:pPr>
      <w:r w:rsidRPr="006D0356">
        <w:rPr>
          <w:b/>
          <w:lang w:val="es-ES"/>
        </w:rPr>
        <w:t>Conjunto1</w:t>
      </w:r>
      <w:r>
        <w:rPr>
          <w:lang w:val="es-ES"/>
        </w:rPr>
        <w:t xml:space="preserve"> = &lt;</w:t>
      </w:r>
      <w:r w:rsidRPr="00B05AFD">
        <w:rPr>
          <w:lang w:val="es-ES"/>
        </w:rPr>
        <w:t xml:space="preserve"> </w:t>
      </w:r>
      <w:r w:rsidRPr="003B5ADF">
        <w:rPr>
          <w:color w:val="0070C0"/>
          <w:lang w:val="es-ES"/>
        </w:rPr>
        <w:t xml:space="preserve">Comercial </w:t>
      </w:r>
      <w:r>
        <w:rPr>
          <w:lang w:val="es-ES"/>
        </w:rPr>
        <w:t xml:space="preserve">= </w:t>
      </w:r>
      <w:r w:rsidRPr="00452D68">
        <w:rPr>
          <w:lang w:val="es-ES"/>
        </w:rPr>
        <w:t>{“=Sum({1&lt;Año = {2</w:t>
      </w:r>
      <w:r>
        <w:rPr>
          <w:lang w:val="es-ES"/>
        </w:rPr>
        <w:t>016</w:t>
      </w:r>
      <w:r w:rsidRPr="00452D68">
        <w:rPr>
          <w:lang w:val="es-ES"/>
        </w:rPr>
        <w:t>}</w:t>
      </w:r>
      <w:r>
        <w:rPr>
          <w:lang w:val="es-ES"/>
        </w:rPr>
        <w:t>, [Provincia Venta] =</w:t>
      </w:r>
      <w:r w:rsidRPr="00452D68">
        <w:rPr>
          <w:lang w:val="es-ES"/>
        </w:rPr>
        <w:t xml:space="preserve"> </w:t>
      </w:r>
      <w:r>
        <w:rPr>
          <w:lang w:val="es-ES"/>
        </w:rPr>
        <w:t>{Madrid, [Ciudad Real]}</w:t>
      </w:r>
      <w:r w:rsidRPr="00452D68">
        <w:rPr>
          <w:lang w:val="es-ES"/>
        </w:rPr>
        <w:t>&gt;}</w:t>
      </w:r>
      <w:r>
        <w:rPr>
          <w:lang w:val="es-ES"/>
        </w:rPr>
        <w:t xml:space="preserve"> </w:t>
      </w:r>
      <w:r w:rsidRPr="00452D68">
        <w:rPr>
          <w:lang w:val="es-ES"/>
        </w:rPr>
        <w:t xml:space="preserve">Ventas) &gt; </w:t>
      </w:r>
      <w:r>
        <w:rPr>
          <w:lang w:val="es-ES"/>
        </w:rPr>
        <w:t>250000</w:t>
      </w:r>
      <w:r w:rsidRPr="00452D68">
        <w:rPr>
          <w:lang w:val="es-ES"/>
        </w:rPr>
        <w:t>”}</w:t>
      </w:r>
      <w:r>
        <w:rPr>
          <w:lang w:val="es-ES"/>
        </w:rPr>
        <w:t xml:space="preserve">  </w:t>
      </w:r>
      <w:r w:rsidRPr="00452D68">
        <w:rPr>
          <w:lang w:val="es-ES"/>
        </w:rPr>
        <w:t>&gt;</w:t>
      </w:r>
    </w:p>
    <w:p w:rsidR="00B05AFD" w:rsidRDefault="00B05AFD" w:rsidP="006D0356">
      <w:pPr>
        <w:ind w:left="567"/>
        <w:rPr>
          <w:lang w:val="es-ES"/>
        </w:rPr>
      </w:pPr>
      <w:r w:rsidRPr="006D0356">
        <w:rPr>
          <w:b/>
          <w:lang w:val="es-ES"/>
        </w:rPr>
        <w:t>Conjunto2</w:t>
      </w:r>
      <w:r>
        <w:rPr>
          <w:lang w:val="es-ES"/>
        </w:rPr>
        <w:t xml:space="preserve"> = &lt;</w:t>
      </w:r>
      <w:r w:rsidR="006D0356">
        <w:rPr>
          <w:lang w:val="es-ES"/>
        </w:rPr>
        <w:t xml:space="preserve"> </w:t>
      </w:r>
      <w:r w:rsidRPr="003B5ADF">
        <w:rPr>
          <w:color w:val="0070C0"/>
          <w:lang w:val="es-ES"/>
        </w:rPr>
        <w:t xml:space="preserve">Comercial </w:t>
      </w:r>
      <w:r>
        <w:rPr>
          <w:lang w:val="es-ES"/>
        </w:rPr>
        <w:t xml:space="preserve">= </w:t>
      </w:r>
      <w:r w:rsidRPr="00452D68">
        <w:rPr>
          <w:lang w:val="es-ES"/>
        </w:rPr>
        <w:t>{“=Sum({1&lt;Año = {2</w:t>
      </w:r>
      <w:r>
        <w:rPr>
          <w:lang w:val="es-ES"/>
        </w:rPr>
        <w:t>015</w:t>
      </w:r>
      <w:r w:rsidRPr="00452D68">
        <w:rPr>
          <w:lang w:val="es-ES"/>
        </w:rPr>
        <w:t>}</w:t>
      </w:r>
      <w:r>
        <w:rPr>
          <w:lang w:val="es-ES"/>
        </w:rPr>
        <w:t xml:space="preserve">, </w:t>
      </w:r>
      <w:r w:rsidR="006D0356">
        <w:rPr>
          <w:lang w:val="es-ES"/>
        </w:rPr>
        <w:t xml:space="preserve">Mes={[Diciembre]}, </w:t>
      </w:r>
      <w:r>
        <w:rPr>
          <w:lang w:val="es-ES"/>
        </w:rPr>
        <w:t>[Provincia Venta] =</w:t>
      </w:r>
      <w:r w:rsidRPr="00452D68">
        <w:rPr>
          <w:lang w:val="es-ES"/>
        </w:rPr>
        <w:t xml:space="preserve"> </w:t>
      </w:r>
      <w:r>
        <w:rPr>
          <w:lang w:val="es-ES"/>
        </w:rPr>
        <w:t>{[*]}</w:t>
      </w:r>
      <w:r w:rsidRPr="00452D68">
        <w:rPr>
          <w:lang w:val="es-ES"/>
        </w:rPr>
        <w:t>&gt;}</w:t>
      </w:r>
      <w:r>
        <w:rPr>
          <w:lang w:val="es-ES"/>
        </w:rPr>
        <w:t xml:space="preserve"> </w:t>
      </w:r>
      <w:r w:rsidRPr="00452D68">
        <w:rPr>
          <w:lang w:val="es-ES"/>
        </w:rPr>
        <w:t xml:space="preserve">Ventas) </w:t>
      </w:r>
      <w:r>
        <w:rPr>
          <w:lang w:val="es-ES"/>
        </w:rPr>
        <w:t>&lt;</w:t>
      </w:r>
      <w:r w:rsidRPr="00452D68">
        <w:rPr>
          <w:lang w:val="es-ES"/>
        </w:rPr>
        <w:t xml:space="preserve"> </w:t>
      </w:r>
      <w:r>
        <w:rPr>
          <w:lang w:val="es-ES"/>
        </w:rPr>
        <w:t>10000</w:t>
      </w:r>
      <w:r w:rsidRPr="00452D68">
        <w:rPr>
          <w:lang w:val="es-ES"/>
        </w:rPr>
        <w:t>”}</w:t>
      </w:r>
      <w:r>
        <w:rPr>
          <w:lang w:val="es-ES"/>
        </w:rPr>
        <w:t xml:space="preserve">  </w:t>
      </w:r>
      <w:r w:rsidRPr="00452D68">
        <w:rPr>
          <w:lang w:val="es-ES"/>
        </w:rPr>
        <w:t>&gt;</w:t>
      </w:r>
    </w:p>
    <w:p w:rsidR="00B05AFD" w:rsidRDefault="00B05AFD" w:rsidP="00E053C1">
      <w:pPr>
        <w:rPr>
          <w:lang w:val="es-ES"/>
        </w:rPr>
      </w:pPr>
    </w:p>
    <w:p w:rsidR="006D0356" w:rsidRDefault="006D0356" w:rsidP="00E053C1">
      <w:pPr>
        <w:rPr>
          <w:lang w:val="es-ES"/>
        </w:rPr>
      </w:pPr>
      <w:r>
        <w:rPr>
          <w:lang w:val="es-ES"/>
        </w:rPr>
        <w:t>Poniéndolo todo junto nos queda:</w:t>
      </w:r>
    </w:p>
    <w:p w:rsidR="006D0356" w:rsidRDefault="006D0356" w:rsidP="006D0356">
      <w:pPr>
        <w:ind w:left="567"/>
        <w:rPr>
          <w:lang w:val="es-ES"/>
        </w:rPr>
      </w:pPr>
      <w:r>
        <w:rPr>
          <w:lang w:val="es-ES"/>
        </w:rPr>
        <w:t>SUM({</w:t>
      </w:r>
      <w:r w:rsidRPr="006D0356">
        <w:rPr>
          <w:b/>
          <w:color w:val="FF0000"/>
          <w:lang w:val="es-ES"/>
        </w:rPr>
        <w:t>1</w:t>
      </w:r>
      <w:r>
        <w:rPr>
          <w:lang w:val="es-ES"/>
        </w:rPr>
        <w:t xml:space="preserve"> </w:t>
      </w:r>
      <w:r w:rsidRPr="006D0356">
        <w:rPr>
          <w:b/>
          <w:color w:val="FF0000"/>
          <w:lang w:val="es-ES"/>
        </w:rPr>
        <w:t>&lt;</w:t>
      </w:r>
      <w:r w:rsidRPr="00B05AFD">
        <w:rPr>
          <w:lang w:val="es-ES"/>
        </w:rPr>
        <w:t xml:space="preserve"> </w:t>
      </w:r>
      <w:r>
        <w:rPr>
          <w:lang w:val="es-ES"/>
        </w:rPr>
        <w:t xml:space="preserve">Comercial = </w:t>
      </w:r>
      <w:r w:rsidRPr="00681DB1">
        <w:rPr>
          <w:b/>
          <w:lang w:val="es-ES"/>
        </w:rPr>
        <w:t>{</w:t>
      </w:r>
      <w:r w:rsidRPr="00452D68">
        <w:rPr>
          <w:lang w:val="es-ES"/>
        </w:rPr>
        <w:t>“=Sum({1&lt;Año = {2</w:t>
      </w:r>
      <w:r>
        <w:rPr>
          <w:lang w:val="es-ES"/>
        </w:rPr>
        <w:t>016</w:t>
      </w:r>
      <w:r w:rsidRPr="00452D68">
        <w:rPr>
          <w:lang w:val="es-ES"/>
        </w:rPr>
        <w:t>}</w:t>
      </w:r>
      <w:r>
        <w:rPr>
          <w:lang w:val="es-ES"/>
        </w:rPr>
        <w:t>, [Provincia Venta] =</w:t>
      </w:r>
      <w:r w:rsidRPr="00452D68">
        <w:rPr>
          <w:lang w:val="es-ES"/>
        </w:rPr>
        <w:t xml:space="preserve"> </w:t>
      </w:r>
      <w:r>
        <w:rPr>
          <w:lang w:val="es-ES"/>
        </w:rPr>
        <w:t>{Madrid, [Ciudad Real]}</w:t>
      </w:r>
      <w:r w:rsidRPr="00452D68">
        <w:rPr>
          <w:lang w:val="es-ES"/>
        </w:rPr>
        <w:t>&gt;}</w:t>
      </w:r>
      <w:r>
        <w:rPr>
          <w:lang w:val="es-ES"/>
        </w:rPr>
        <w:t xml:space="preserve"> </w:t>
      </w:r>
      <w:r w:rsidRPr="00452D68">
        <w:rPr>
          <w:lang w:val="es-ES"/>
        </w:rPr>
        <w:t xml:space="preserve">Ventas) &gt; </w:t>
      </w:r>
      <w:r>
        <w:rPr>
          <w:lang w:val="es-ES"/>
        </w:rPr>
        <w:t>250000</w:t>
      </w:r>
      <w:r w:rsidRPr="00452D68">
        <w:rPr>
          <w:lang w:val="es-ES"/>
        </w:rPr>
        <w:t>”</w:t>
      </w:r>
      <w:r w:rsidRPr="00681DB1">
        <w:rPr>
          <w:b/>
          <w:lang w:val="es-ES"/>
        </w:rPr>
        <w:t>}</w:t>
      </w:r>
      <w:r>
        <w:rPr>
          <w:lang w:val="es-ES"/>
        </w:rPr>
        <w:t xml:space="preserve">  </w:t>
      </w:r>
      <w:r w:rsidRPr="006D0356">
        <w:rPr>
          <w:b/>
          <w:color w:val="FF0000"/>
          <w:lang w:val="es-ES"/>
        </w:rPr>
        <w:t>&gt;</w:t>
      </w:r>
      <w:r>
        <w:rPr>
          <w:lang w:val="es-ES"/>
        </w:rPr>
        <w:t xml:space="preserve">  </w:t>
      </w:r>
      <w:r w:rsidRPr="006D0356">
        <w:rPr>
          <w:b/>
          <w:color w:val="FF0000"/>
          <w:lang w:val="es-ES"/>
        </w:rPr>
        <w:t>-</w:t>
      </w:r>
      <w:r>
        <w:rPr>
          <w:lang w:val="es-ES"/>
        </w:rPr>
        <w:t xml:space="preserve">  </w:t>
      </w:r>
      <w:r w:rsidRPr="006D0356">
        <w:rPr>
          <w:b/>
          <w:color w:val="FF0000"/>
          <w:lang w:val="es-ES"/>
        </w:rPr>
        <w:t>&lt;</w:t>
      </w:r>
      <w:r>
        <w:rPr>
          <w:lang w:val="es-ES"/>
        </w:rPr>
        <w:t xml:space="preserve"> Comercial = </w:t>
      </w:r>
      <w:r w:rsidRPr="00681DB1">
        <w:rPr>
          <w:b/>
          <w:lang w:val="es-ES"/>
        </w:rPr>
        <w:t>{</w:t>
      </w:r>
      <w:r w:rsidRPr="00452D68">
        <w:rPr>
          <w:lang w:val="es-ES"/>
        </w:rPr>
        <w:t>“=Sum({1</w:t>
      </w:r>
      <w:r>
        <w:rPr>
          <w:lang w:val="es-ES"/>
        </w:rPr>
        <w:t xml:space="preserve"> </w:t>
      </w:r>
      <w:r w:rsidRPr="00452D68">
        <w:rPr>
          <w:lang w:val="es-ES"/>
        </w:rPr>
        <w:t>&lt;Año = {2</w:t>
      </w:r>
      <w:r>
        <w:rPr>
          <w:lang w:val="es-ES"/>
        </w:rPr>
        <w:t>015</w:t>
      </w:r>
      <w:r w:rsidRPr="00452D68">
        <w:rPr>
          <w:lang w:val="es-ES"/>
        </w:rPr>
        <w:t>}</w:t>
      </w:r>
      <w:r>
        <w:rPr>
          <w:lang w:val="es-ES"/>
        </w:rPr>
        <w:t>, Mes={[Diciembre]}, [Provincia Venta] =</w:t>
      </w:r>
      <w:r w:rsidRPr="00452D68">
        <w:rPr>
          <w:lang w:val="es-ES"/>
        </w:rPr>
        <w:t xml:space="preserve"> </w:t>
      </w:r>
      <w:r>
        <w:rPr>
          <w:lang w:val="es-ES"/>
        </w:rPr>
        <w:t>{[*]}</w:t>
      </w:r>
      <w:r w:rsidRPr="00452D68">
        <w:rPr>
          <w:lang w:val="es-ES"/>
        </w:rPr>
        <w:t>&gt;}</w:t>
      </w:r>
      <w:r>
        <w:rPr>
          <w:lang w:val="es-ES"/>
        </w:rPr>
        <w:t xml:space="preserve"> </w:t>
      </w:r>
      <w:r w:rsidRPr="00452D68">
        <w:rPr>
          <w:lang w:val="es-ES"/>
        </w:rPr>
        <w:t xml:space="preserve">Ventas) </w:t>
      </w:r>
      <w:r>
        <w:rPr>
          <w:lang w:val="es-ES"/>
        </w:rPr>
        <w:t>&lt;</w:t>
      </w:r>
      <w:r w:rsidRPr="00452D68">
        <w:rPr>
          <w:lang w:val="es-ES"/>
        </w:rPr>
        <w:t xml:space="preserve"> </w:t>
      </w:r>
      <w:r>
        <w:rPr>
          <w:lang w:val="es-ES"/>
        </w:rPr>
        <w:t>10000</w:t>
      </w:r>
      <w:r w:rsidRPr="00452D68">
        <w:rPr>
          <w:lang w:val="es-ES"/>
        </w:rPr>
        <w:t>”</w:t>
      </w:r>
      <w:r w:rsidRPr="00681DB1">
        <w:rPr>
          <w:b/>
          <w:lang w:val="es-ES"/>
        </w:rPr>
        <w:t>}</w:t>
      </w:r>
      <w:r>
        <w:rPr>
          <w:lang w:val="es-ES"/>
        </w:rPr>
        <w:t xml:space="preserve">  </w:t>
      </w:r>
      <w:r w:rsidRPr="006D0356">
        <w:rPr>
          <w:b/>
          <w:color w:val="FF0000"/>
          <w:lang w:val="es-ES"/>
        </w:rPr>
        <w:t>&gt;</w:t>
      </w:r>
      <w:r w:rsidRPr="00452D68">
        <w:rPr>
          <w:lang w:val="es-ES"/>
        </w:rPr>
        <w:t>}</w:t>
      </w:r>
      <w:r>
        <w:rPr>
          <w:lang w:val="es-ES"/>
        </w:rPr>
        <w:t xml:space="preserve"> Ventas)</w:t>
      </w:r>
    </w:p>
    <w:p w:rsidR="006D0356" w:rsidRDefault="00681DB1" w:rsidP="00681DB1">
      <w:pPr>
        <w:rPr>
          <w:lang w:val="es-ES"/>
        </w:rPr>
      </w:pPr>
      <w:r>
        <w:rPr>
          <w:lang w:val="es-ES"/>
        </w:rPr>
        <w:t>Que se puede simplificar un poco:</w:t>
      </w:r>
    </w:p>
    <w:p w:rsidR="00681DB1" w:rsidRDefault="00681DB1" w:rsidP="00681DB1">
      <w:pPr>
        <w:ind w:left="567"/>
        <w:rPr>
          <w:lang w:val="es-ES"/>
        </w:rPr>
      </w:pPr>
      <w:r>
        <w:rPr>
          <w:lang w:val="es-ES"/>
        </w:rPr>
        <w:t>SUM({</w:t>
      </w:r>
      <w:r w:rsidRPr="006D0356">
        <w:rPr>
          <w:b/>
          <w:color w:val="FF0000"/>
          <w:lang w:val="es-ES"/>
        </w:rPr>
        <w:t>1</w:t>
      </w:r>
      <w:r>
        <w:rPr>
          <w:lang w:val="es-ES"/>
        </w:rPr>
        <w:t xml:space="preserve"> </w:t>
      </w:r>
      <w:r w:rsidRPr="006D0356">
        <w:rPr>
          <w:b/>
          <w:color w:val="FF0000"/>
          <w:lang w:val="es-ES"/>
        </w:rPr>
        <w:t>&lt;</w:t>
      </w:r>
      <w:r w:rsidRPr="00B05AFD">
        <w:rPr>
          <w:lang w:val="es-ES"/>
        </w:rPr>
        <w:t xml:space="preserve"> </w:t>
      </w:r>
      <w:r>
        <w:rPr>
          <w:lang w:val="es-ES"/>
        </w:rPr>
        <w:t xml:space="preserve">Comercial = </w:t>
      </w:r>
      <w:r w:rsidRPr="00681DB1">
        <w:rPr>
          <w:b/>
          <w:lang w:val="es-ES"/>
        </w:rPr>
        <w:t>{</w:t>
      </w:r>
      <w:r w:rsidRPr="00452D68">
        <w:rPr>
          <w:lang w:val="es-ES"/>
        </w:rPr>
        <w:t>“=Sum({1&lt;Año = {2</w:t>
      </w:r>
      <w:r>
        <w:rPr>
          <w:lang w:val="es-ES"/>
        </w:rPr>
        <w:t>016</w:t>
      </w:r>
      <w:r w:rsidRPr="00452D68">
        <w:rPr>
          <w:lang w:val="es-ES"/>
        </w:rPr>
        <w:t>}</w:t>
      </w:r>
      <w:r>
        <w:rPr>
          <w:lang w:val="es-ES"/>
        </w:rPr>
        <w:t>, [Provincia Venta] =</w:t>
      </w:r>
      <w:r w:rsidRPr="00452D68">
        <w:rPr>
          <w:lang w:val="es-ES"/>
        </w:rPr>
        <w:t xml:space="preserve"> </w:t>
      </w:r>
      <w:r>
        <w:rPr>
          <w:lang w:val="es-ES"/>
        </w:rPr>
        <w:t>{Madrid, [Ciudad Real]}</w:t>
      </w:r>
      <w:r w:rsidRPr="00452D68">
        <w:rPr>
          <w:lang w:val="es-ES"/>
        </w:rPr>
        <w:t>&gt;}</w:t>
      </w:r>
      <w:r>
        <w:rPr>
          <w:lang w:val="es-ES"/>
        </w:rPr>
        <w:t xml:space="preserve"> </w:t>
      </w:r>
      <w:r w:rsidRPr="00452D68">
        <w:rPr>
          <w:lang w:val="es-ES"/>
        </w:rPr>
        <w:t xml:space="preserve">Ventas) &gt; </w:t>
      </w:r>
      <w:r>
        <w:rPr>
          <w:lang w:val="es-ES"/>
        </w:rPr>
        <w:t>250000</w:t>
      </w:r>
      <w:r w:rsidRPr="00452D68">
        <w:rPr>
          <w:lang w:val="es-ES"/>
        </w:rPr>
        <w:t>”</w:t>
      </w:r>
      <w:r w:rsidRPr="00681DB1">
        <w:rPr>
          <w:b/>
          <w:lang w:val="es-ES"/>
        </w:rPr>
        <w:t>}</w:t>
      </w:r>
      <w:r>
        <w:rPr>
          <w:lang w:val="es-ES"/>
        </w:rPr>
        <w:t xml:space="preserve">  </w:t>
      </w:r>
      <w:r w:rsidRPr="006D0356">
        <w:rPr>
          <w:b/>
          <w:color w:val="FF0000"/>
          <w:lang w:val="es-ES"/>
        </w:rPr>
        <w:t>-</w:t>
      </w:r>
      <w:r>
        <w:rPr>
          <w:lang w:val="es-ES"/>
        </w:rPr>
        <w:t xml:space="preserve">  </w:t>
      </w:r>
      <w:r w:rsidRPr="00681DB1">
        <w:rPr>
          <w:b/>
          <w:lang w:val="es-ES"/>
        </w:rPr>
        <w:t>{</w:t>
      </w:r>
      <w:r w:rsidRPr="00452D68">
        <w:rPr>
          <w:lang w:val="es-ES"/>
        </w:rPr>
        <w:t>“=Sum({1</w:t>
      </w:r>
      <w:r>
        <w:rPr>
          <w:lang w:val="es-ES"/>
        </w:rPr>
        <w:t xml:space="preserve"> </w:t>
      </w:r>
      <w:r w:rsidRPr="00452D68">
        <w:rPr>
          <w:lang w:val="es-ES"/>
        </w:rPr>
        <w:t>&lt;Año = {2</w:t>
      </w:r>
      <w:r>
        <w:rPr>
          <w:lang w:val="es-ES"/>
        </w:rPr>
        <w:t>015</w:t>
      </w:r>
      <w:r w:rsidRPr="00452D68">
        <w:rPr>
          <w:lang w:val="es-ES"/>
        </w:rPr>
        <w:t>}</w:t>
      </w:r>
      <w:r>
        <w:rPr>
          <w:lang w:val="es-ES"/>
        </w:rPr>
        <w:t>, Mes={[Diciembre]}, [Provincia Venta] =</w:t>
      </w:r>
      <w:r w:rsidRPr="00452D68">
        <w:rPr>
          <w:lang w:val="es-ES"/>
        </w:rPr>
        <w:t xml:space="preserve"> </w:t>
      </w:r>
      <w:r>
        <w:rPr>
          <w:lang w:val="es-ES"/>
        </w:rPr>
        <w:t>{[*]}</w:t>
      </w:r>
      <w:r w:rsidRPr="00452D68">
        <w:rPr>
          <w:lang w:val="es-ES"/>
        </w:rPr>
        <w:t>&gt;}</w:t>
      </w:r>
      <w:r>
        <w:rPr>
          <w:lang w:val="es-ES"/>
        </w:rPr>
        <w:t xml:space="preserve"> </w:t>
      </w:r>
      <w:r w:rsidRPr="00452D68">
        <w:rPr>
          <w:lang w:val="es-ES"/>
        </w:rPr>
        <w:t xml:space="preserve">Ventas) </w:t>
      </w:r>
      <w:r>
        <w:rPr>
          <w:lang w:val="es-ES"/>
        </w:rPr>
        <w:t>&lt;</w:t>
      </w:r>
      <w:r w:rsidRPr="00452D68">
        <w:rPr>
          <w:lang w:val="es-ES"/>
        </w:rPr>
        <w:t xml:space="preserve"> </w:t>
      </w:r>
      <w:r>
        <w:rPr>
          <w:lang w:val="es-ES"/>
        </w:rPr>
        <w:t>10000</w:t>
      </w:r>
      <w:r w:rsidRPr="00452D68">
        <w:rPr>
          <w:lang w:val="es-ES"/>
        </w:rPr>
        <w:t>”</w:t>
      </w:r>
      <w:r w:rsidRPr="00681DB1">
        <w:rPr>
          <w:b/>
          <w:lang w:val="es-ES"/>
        </w:rPr>
        <w:t>}</w:t>
      </w:r>
      <w:r>
        <w:rPr>
          <w:lang w:val="es-ES"/>
        </w:rPr>
        <w:t xml:space="preserve">  </w:t>
      </w:r>
      <w:r w:rsidRPr="006D0356">
        <w:rPr>
          <w:b/>
          <w:color w:val="FF0000"/>
          <w:lang w:val="es-ES"/>
        </w:rPr>
        <w:t>&gt;</w:t>
      </w:r>
      <w:r w:rsidRPr="00452D68">
        <w:rPr>
          <w:lang w:val="es-ES"/>
        </w:rPr>
        <w:t>}</w:t>
      </w:r>
      <w:r>
        <w:rPr>
          <w:lang w:val="es-ES"/>
        </w:rPr>
        <w:t xml:space="preserve"> Ventas)</w:t>
      </w:r>
    </w:p>
    <w:p w:rsidR="006D0356" w:rsidRDefault="006D0356" w:rsidP="00E053C1">
      <w:pPr>
        <w:rPr>
          <w:lang w:val="es-ES"/>
        </w:rPr>
      </w:pPr>
    </w:p>
    <w:p w:rsidR="00A40FA5" w:rsidRPr="00636990" w:rsidRDefault="00A37B39" w:rsidP="00A40FA5">
      <w:pPr>
        <w:rPr>
          <w:lang w:val="es-ES"/>
        </w:rPr>
      </w:pPr>
      <w:r w:rsidRPr="00636990">
        <w:rPr>
          <w:lang w:val="es-ES"/>
        </w:rPr>
        <w:t>¿</w:t>
      </w:r>
      <w:r w:rsidR="00A40FA5" w:rsidRPr="00636990">
        <w:rPr>
          <w:lang w:val="es-ES"/>
        </w:rPr>
        <w:t>Cuántos comerciales venden en más de una provincia</w:t>
      </w:r>
      <w:r w:rsidRPr="00636990">
        <w:rPr>
          <w:lang w:val="es-ES"/>
        </w:rPr>
        <w:t>?</w:t>
      </w:r>
    </w:p>
    <w:p w:rsidR="00AD4D0B" w:rsidRPr="00636990" w:rsidRDefault="00AD4D0B" w:rsidP="00E053C1">
      <w:pPr>
        <w:rPr>
          <w:rFonts w:cs="Arial"/>
          <w:color w:val="808080"/>
          <w:lang w:val="es-ES" w:eastAsia="es-ES_tradnl"/>
        </w:rPr>
      </w:pPr>
      <w:proofErr w:type="spellStart"/>
      <w:proofErr w:type="gramStart"/>
      <w:r w:rsidRPr="00636990">
        <w:rPr>
          <w:rFonts w:cs="Arial"/>
          <w:color w:val="808080"/>
          <w:lang w:val="es-ES" w:eastAsia="es-ES_tradnl"/>
        </w:rPr>
        <w:t>Count</w:t>
      </w:r>
      <w:proofErr w:type="spellEnd"/>
      <w:r w:rsidRPr="00636990">
        <w:rPr>
          <w:rFonts w:cs="Arial"/>
          <w:color w:val="808080"/>
          <w:lang w:val="es-ES" w:eastAsia="es-ES_tradnl"/>
        </w:rPr>
        <w:t>(</w:t>
      </w:r>
      <w:proofErr w:type="gramEnd"/>
      <w:r w:rsidRPr="00636990">
        <w:rPr>
          <w:rFonts w:cs="Arial"/>
          <w:color w:val="808080"/>
          <w:lang w:val="es-ES" w:eastAsia="es-ES_tradnl"/>
        </w:rPr>
        <w:t>{$&lt;</w:t>
      </w:r>
      <w:proofErr w:type="spellStart"/>
      <w:r w:rsidRPr="00636990">
        <w:rPr>
          <w:rFonts w:cs="Arial"/>
          <w:color w:val="0070C0"/>
          <w:lang w:val="es-ES" w:eastAsia="es-ES_tradnl"/>
        </w:rPr>
        <w:t>Comercial_Id</w:t>
      </w:r>
      <w:proofErr w:type="spellEnd"/>
      <w:r w:rsidRPr="00636990">
        <w:rPr>
          <w:rFonts w:cs="Arial"/>
          <w:color w:val="0070C0"/>
          <w:lang w:val="es-ES" w:eastAsia="es-ES_tradnl"/>
        </w:rPr>
        <w:t xml:space="preserve"> </w:t>
      </w:r>
      <w:r w:rsidRPr="00636990">
        <w:rPr>
          <w:rFonts w:cs="Arial"/>
          <w:color w:val="808080"/>
          <w:lang w:val="es-ES" w:eastAsia="es-ES_tradnl"/>
        </w:rPr>
        <w:t>= {</w:t>
      </w:r>
      <w:r w:rsidRPr="00636990">
        <w:rPr>
          <w:rFonts w:cs="Arial"/>
          <w:color w:val="FF0000"/>
          <w:lang w:val="es-ES" w:eastAsia="es-ES_tradnl"/>
        </w:rPr>
        <w:t>"=</w:t>
      </w:r>
      <w:proofErr w:type="spellStart"/>
      <w:r w:rsidRPr="00636990">
        <w:rPr>
          <w:rFonts w:cs="Arial"/>
          <w:color w:val="FF0000"/>
          <w:lang w:val="es-ES" w:eastAsia="es-ES_tradnl"/>
        </w:rPr>
        <w:t>Count</w:t>
      </w:r>
      <w:proofErr w:type="spellEnd"/>
      <w:r w:rsidRPr="00636990">
        <w:rPr>
          <w:rFonts w:cs="Arial"/>
          <w:color w:val="FF0000"/>
          <w:lang w:val="es-ES" w:eastAsia="es-ES_tradnl"/>
        </w:rPr>
        <w:t>({1} DISTINCT [Provincia Venta]) &gt; 1"</w:t>
      </w:r>
      <w:r w:rsidRPr="00636990">
        <w:rPr>
          <w:rFonts w:cs="Arial"/>
          <w:color w:val="808080"/>
          <w:lang w:val="es-ES" w:eastAsia="es-ES_tradnl"/>
        </w:rPr>
        <w:t xml:space="preserve">}&gt;} DISTINCT </w:t>
      </w:r>
      <w:proofErr w:type="spellStart"/>
      <w:r w:rsidRPr="00636990">
        <w:rPr>
          <w:rFonts w:cs="Arial"/>
          <w:color w:val="808080"/>
          <w:lang w:val="es-ES" w:eastAsia="es-ES_tradnl"/>
        </w:rPr>
        <w:t>Comercial_Id</w:t>
      </w:r>
      <w:proofErr w:type="spellEnd"/>
      <w:r w:rsidRPr="00636990">
        <w:rPr>
          <w:rFonts w:cs="Arial"/>
          <w:color w:val="808080"/>
          <w:lang w:val="es-ES" w:eastAsia="es-ES_tradnl"/>
        </w:rPr>
        <w:t>)</w:t>
      </w:r>
    </w:p>
    <w:p w:rsidR="00A40FA5" w:rsidRPr="00636990" w:rsidRDefault="00A40FA5" w:rsidP="00E053C1">
      <w:pPr>
        <w:rPr>
          <w:lang w:val="es-ES"/>
        </w:rPr>
      </w:pPr>
    </w:p>
    <w:p w:rsidR="00A40FA5" w:rsidRPr="00636990" w:rsidRDefault="00A37B39" w:rsidP="00E053C1">
      <w:pPr>
        <w:rPr>
          <w:lang w:val="es-ES"/>
        </w:rPr>
      </w:pPr>
      <w:r w:rsidRPr="00636990">
        <w:rPr>
          <w:lang w:val="es-ES"/>
        </w:rPr>
        <w:t>¿</w:t>
      </w:r>
      <w:r w:rsidR="00A40FA5" w:rsidRPr="00636990">
        <w:rPr>
          <w:lang w:val="es-ES"/>
        </w:rPr>
        <w:t>Quién son los 10 mejores comerciales</w:t>
      </w:r>
      <w:r w:rsidRPr="00636990">
        <w:rPr>
          <w:lang w:val="es-ES"/>
        </w:rPr>
        <w:t>?</w:t>
      </w:r>
    </w:p>
    <w:p w:rsidR="00A40FA5" w:rsidRDefault="00A40FA5" w:rsidP="00E053C1">
      <w:pPr>
        <w:rPr>
          <w:lang w:val="es-ES"/>
        </w:rPr>
      </w:pPr>
      <w:proofErr w:type="gramStart"/>
      <w:r w:rsidRPr="00A40FA5">
        <w:rPr>
          <w:lang w:val="es-ES"/>
        </w:rPr>
        <w:t>SUM(</w:t>
      </w:r>
      <w:r>
        <w:rPr>
          <w:lang w:val="es-ES"/>
        </w:rPr>
        <w:t xml:space="preserve"> </w:t>
      </w:r>
      <w:r w:rsidRPr="00C56882">
        <w:rPr>
          <w:lang w:val="es-ES"/>
        </w:rPr>
        <w:t>&lt;</w:t>
      </w:r>
      <w:proofErr w:type="gramEnd"/>
      <w:r w:rsidRPr="00B05AFD">
        <w:rPr>
          <w:lang w:val="es-ES"/>
        </w:rPr>
        <w:t xml:space="preserve"> </w:t>
      </w:r>
      <w:r w:rsidRPr="00636990">
        <w:rPr>
          <w:color w:val="0070C0"/>
          <w:lang w:val="es-ES"/>
        </w:rPr>
        <w:t xml:space="preserve">Comercial </w:t>
      </w:r>
      <w:r>
        <w:rPr>
          <w:lang w:val="es-ES"/>
        </w:rPr>
        <w:t xml:space="preserve">= </w:t>
      </w:r>
      <w:r w:rsidRPr="00681DB1">
        <w:rPr>
          <w:b/>
          <w:lang w:val="es-ES"/>
        </w:rPr>
        <w:t>{</w:t>
      </w:r>
      <w:r w:rsidRPr="00636990">
        <w:rPr>
          <w:color w:val="FF0000"/>
          <w:lang w:val="es-ES"/>
        </w:rPr>
        <w:t>“=RANK(Sum(Ventas),4 ) &lt;=10”</w:t>
      </w:r>
      <w:r>
        <w:rPr>
          <w:lang w:val="es-ES"/>
        </w:rPr>
        <w:t>} &gt;}  Ventas)</w:t>
      </w:r>
    </w:p>
    <w:p w:rsidR="00A40FA5" w:rsidRDefault="00A40FA5" w:rsidP="00E053C1">
      <w:pPr>
        <w:rPr>
          <w:lang w:val="es-ES"/>
        </w:rPr>
      </w:pPr>
    </w:p>
    <w:p w:rsidR="00A40FA5" w:rsidRDefault="00636990" w:rsidP="00E053C1">
      <w:pPr>
        <w:rPr>
          <w:lang w:val="es-ES"/>
        </w:rPr>
      </w:pPr>
      <w:r>
        <w:rPr>
          <w:lang w:val="es-ES"/>
        </w:rPr>
        <w:t>¿</w:t>
      </w:r>
      <w:r w:rsidR="00A40FA5">
        <w:rPr>
          <w:lang w:val="es-ES"/>
        </w:rPr>
        <w:t>Quién son los 1</w:t>
      </w:r>
      <w:r>
        <w:rPr>
          <w:lang w:val="es-ES"/>
        </w:rPr>
        <w:t xml:space="preserve">0 mejores comerciales de Madrid? </w:t>
      </w:r>
      <w:proofErr w:type="gramStart"/>
      <w:r w:rsidR="00A40FA5">
        <w:rPr>
          <w:lang w:val="es-ES"/>
        </w:rPr>
        <w:t>(</w:t>
      </w:r>
      <w:proofErr w:type="gramEnd"/>
      <w:r w:rsidR="00A40FA5">
        <w:rPr>
          <w:lang w:val="es-ES"/>
        </w:rPr>
        <w:t>necesitamos un conjunto anidado)</w:t>
      </w:r>
    </w:p>
    <w:p w:rsidR="00A40FA5" w:rsidRDefault="00A40FA5" w:rsidP="00A40FA5">
      <w:pPr>
        <w:rPr>
          <w:lang w:val="es-ES"/>
        </w:rPr>
      </w:pPr>
      <w:proofErr w:type="gramStart"/>
      <w:r w:rsidRPr="00A40FA5">
        <w:rPr>
          <w:lang w:val="es-ES"/>
        </w:rPr>
        <w:t>SUM(</w:t>
      </w:r>
      <w:r>
        <w:rPr>
          <w:lang w:val="es-ES"/>
        </w:rPr>
        <w:t xml:space="preserve"> </w:t>
      </w:r>
      <w:r w:rsidRPr="00C56882">
        <w:rPr>
          <w:lang w:val="es-ES"/>
        </w:rPr>
        <w:t>&lt;</w:t>
      </w:r>
      <w:proofErr w:type="gramEnd"/>
      <w:r w:rsidRPr="00B05AFD">
        <w:rPr>
          <w:lang w:val="es-ES"/>
        </w:rPr>
        <w:t xml:space="preserve"> </w:t>
      </w:r>
      <w:r w:rsidRPr="00636990">
        <w:rPr>
          <w:color w:val="0070C0"/>
          <w:lang w:val="es-ES"/>
        </w:rPr>
        <w:t xml:space="preserve">Comercial </w:t>
      </w:r>
      <w:r>
        <w:rPr>
          <w:lang w:val="es-ES"/>
        </w:rPr>
        <w:t xml:space="preserve">= </w:t>
      </w:r>
      <w:r w:rsidRPr="00681DB1">
        <w:rPr>
          <w:b/>
          <w:lang w:val="es-ES"/>
        </w:rPr>
        <w:t>{</w:t>
      </w:r>
      <w:r w:rsidRPr="00636990">
        <w:rPr>
          <w:color w:val="FF0000"/>
          <w:lang w:val="es-ES"/>
        </w:rPr>
        <w:t>“=RANK(Sum({&lt;[Provincia Ventas]={Madrid}&gt;} Ventas),4 ) &lt;=10”</w:t>
      </w:r>
      <w:r>
        <w:rPr>
          <w:lang w:val="es-ES"/>
        </w:rPr>
        <w:t>} &gt;}  Ventas)</w:t>
      </w:r>
    </w:p>
    <w:p w:rsidR="00C56882" w:rsidRDefault="00C56882" w:rsidP="00A40FA5">
      <w:pPr>
        <w:rPr>
          <w:lang w:val="es-ES"/>
        </w:rPr>
      </w:pPr>
      <w:r w:rsidRPr="00224826">
        <w:rPr>
          <w:noProof/>
          <w:lang w:val="es-ES" w:eastAsia="es-ES"/>
        </w:rPr>
        <w:lastRenderedPageBreak/>
        <mc:AlternateContent>
          <mc:Choice Requires="wps">
            <w:drawing>
              <wp:anchor distT="45720" distB="45720" distL="114300" distR="114300" simplePos="0" relativeHeight="251680768" behindDoc="1" locked="0" layoutInCell="1" allowOverlap="1" wp14:anchorId="3D2CF598" wp14:editId="00D69DB7">
                <wp:simplePos x="0" y="0"/>
                <wp:positionH relativeFrom="margin">
                  <wp:posOffset>-182880</wp:posOffset>
                </wp:positionH>
                <wp:positionV relativeFrom="paragraph">
                  <wp:posOffset>0</wp:posOffset>
                </wp:positionV>
                <wp:extent cx="6042660" cy="1272540"/>
                <wp:effectExtent l="0" t="0" r="15240" b="22860"/>
                <wp:wrapTight wrapText="bothSides">
                  <wp:wrapPolygon edited="0">
                    <wp:start x="0" y="0"/>
                    <wp:lineTo x="0" y="21665"/>
                    <wp:lineTo x="21586" y="21665"/>
                    <wp:lineTo x="21586" y="0"/>
                    <wp:lineTo x="0" y="0"/>
                  </wp:wrapPolygon>
                </wp:wrapTight>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272540"/>
                        </a:xfrm>
                        <a:prstGeom prst="rect">
                          <a:avLst/>
                        </a:prstGeom>
                        <a:solidFill>
                          <a:srgbClr val="FFFFFF"/>
                        </a:solidFill>
                        <a:ln w="9525">
                          <a:solidFill>
                            <a:srgbClr val="000000"/>
                          </a:solidFill>
                          <a:miter lim="800000"/>
                          <a:headEnd/>
                          <a:tailEnd/>
                        </a:ln>
                      </wps:spPr>
                      <wps:txbx>
                        <w:txbxContent>
                          <w:p w:rsidR="00496827" w:rsidRDefault="00496827" w:rsidP="00C56882">
                            <w:pPr>
                              <w:rPr>
                                <w:i/>
                                <w:lang w:val="es-ES"/>
                              </w:rPr>
                            </w:pPr>
                            <w:r>
                              <w:rPr>
                                <w:i/>
                                <w:lang w:val="es-ES"/>
                              </w:rPr>
                              <w:tab/>
                              <w:t xml:space="preserve">Mucho cuidado con NO escribir </w:t>
                            </w:r>
                          </w:p>
                          <w:p w:rsidR="00496827" w:rsidRDefault="00496827" w:rsidP="00C56882">
                            <w:pPr>
                              <w:rPr>
                                <w:lang w:val="es-ES"/>
                              </w:rPr>
                            </w:pPr>
                            <w:r>
                              <w:rPr>
                                <w:lang w:val="es-ES"/>
                              </w:rPr>
                              <w:t xml:space="preserve">             </w:t>
                            </w:r>
                            <w:r w:rsidRPr="00A40FA5">
                              <w:rPr>
                                <w:lang w:val="es-ES"/>
                              </w:rPr>
                              <w:t>SUM(</w:t>
                            </w:r>
                            <w:r>
                              <w:rPr>
                                <w:lang w:val="es-ES"/>
                              </w:rPr>
                              <w:t xml:space="preserve">{&lt;[Provincia Ventas]={Madrid}, Comercial = </w:t>
                            </w:r>
                            <w:r w:rsidRPr="00681DB1">
                              <w:rPr>
                                <w:b/>
                                <w:lang w:val="es-ES"/>
                              </w:rPr>
                              <w:t>{</w:t>
                            </w:r>
                            <w:r w:rsidRPr="00452D68">
                              <w:rPr>
                                <w:lang w:val="es-ES"/>
                              </w:rPr>
                              <w:t>“=</w:t>
                            </w:r>
                            <w:r>
                              <w:rPr>
                                <w:lang w:val="es-ES"/>
                              </w:rPr>
                              <w:t>RANK(</w:t>
                            </w:r>
                            <w:r w:rsidRPr="00452D68">
                              <w:rPr>
                                <w:lang w:val="es-ES"/>
                              </w:rPr>
                              <w:t>Sum</w:t>
                            </w:r>
                            <w:r>
                              <w:rPr>
                                <w:lang w:val="es-ES"/>
                              </w:rPr>
                              <w:t xml:space="preserve">(Ventas),4 ) &lt;=10”} &gt;}  Ventas) </w:t>
                            </w:r>
                          </w:p>
                          <w:p w:rsidR="00496827" w:rsidRDefault="00496827" w:rsidP="00C56882">
                            <w:pPr>
                              <w:rPr>
                                <w:lang w:val="es-ES"/>
                              </w:rPr>
                            </w:pPr>
                            <w:r w:rsidRPr="00C56882">
                              <w:rPr>
                                <w:i/>
                                <w:lang w:val="es-ES"/>
                              </w:rPr>
                              <w:t>Porque estaríamos haciendo la intersección entre la provincia de Madrid y los 10 mejores vendedores y quizá no obtengamos nada si ninguno de los 10 mejores comerciales es de la provincia de Madrid</w:t>
                            </w:r>
                            <w:r>
                              <w:rPr>
                                <w:lang w:val="es-ES"/>
                              </w:rPr>
                              <w:t>.</w:t>
                            </w:r>
                          </w:p>
                          <w:p w:rsidR="00496827" w:rsidRPr="00224826" w:rsidRDefault="00496827" w:rsidP="00C56882">
                            <w:pPr>
                              <w:rPr>
                                <w: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CF598" id="_x0000_s1032" type="#_x0000_t202" style="position:absolute;margin-left:-14.4pt;margin-top:0;width:475.8pt;height:100.2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">
                <v:textbox>
                  <w:txbxContent>
                    <w:p w:rsidR="00496827" w:rsidRDefault="00496827" w:rsidP="00C56882">
                      <w:pPr>
                        <w:rPr>
                          <w:i/>
                          <w:lang w:val="es-ES"/>
                        </w:rPr>
                      </w:pPr>
                      <w:r>
                        <w:rPr>
                          <w:i/>
                          <w:lang w:val="es-ES"/>
                        </w:rPr>
                        <w:tab/>
                        <w:t xml:space="preserve">Mucho cuidado con NO escribir </w:t>
                      </w:r>
                    </w:p>
                    <w:p w:rsidR="00496827" w:rsidRDefault="00496827" w:rsidP="00C56882">
                      <w:pPr>
                        <w:rPr>
                          <w:lang w:val="es-ES"/>
                        </w:rPr>
                      </w:pPr>
                      <w:r>
                        <w:rPr>
                          <w:lang w:val="es-ES"/>
                        </w:rPr>
                        <w:t xml:space="preserve">             </w:t>
                      </w:r>
                      <w:r w:rsidRPr="00A40FA5">
                        <w:rPr>
                          <w:lang w:val="es-ES"/>
                        </w:rPr>
                        <w:t>SUM(</w:t>
                      </w:r>
                      <w:r>
                        <w:rPr>
                          <w:lang w:val="es-ES"/>
                        </w:rPr>
                        <w:t xml:space="preserve">{&lt;[Provincia Ventas]={Madrid}, Comercial = </w:t>
                      </w:r>
                      <w:r w:rsidRPr="00681DB1">
                        <w:rPr>
                          <w:b/>
                          <w:lang w:val="es-ES"/>
                        </w:rPr>
                        <w:t>{</w:t>
                      </w:r>
                      <w:r w:rsidRPr="00452D68">
                        <w:rPr>
                          <w:lang w:val="es-ES"/>
                        </w:rPr>
                        <w:t>“=</w:t>
                      </w:r>
                      <w:r>
                        <w:rPr>
                          <w:lang w:val="es-ES"/>
                        </w:rPr>
                        <w:t>RANK(</w:t>
                      </w:r>
                      <w:r w:rsidRPr="00452D68">
                        <w:rPr>
                          <w:lang w:val="es-ES"/>
                        </w:rPr>
                        <w:t>Sum</w:t>
                      </w:r>
                      <w:r>
                        <w:rPr>
                          <w:lang w:val="es-ES"/>
                        </w:rPr>
                        <w:t xml:space="preserve">(Ventas),4 ) &lt;=10”} &gt;}  Ventas) </w:t>
                      </w:r>
                    </w:p>
                    <w:p w:rsidR="00496827" w:rsidRDefault="00496827" w:rsidP="00C56882">
                      <w:pPr>
                        <w:rPr>
                          <w:lang w:val="es-ES"/>
                        </w:rPr>
                      </w:pPr>
                      <w:r w:rsidRPr="00C56882">
                        <w:rPr>
                          <w:i/>
                          <w:lang w:val="es-ES"/>
                        </w:rPr>
                        <w:t>Porque estaríamos haciendo la intersección entre la provincia de Madrid y los 10 mejores vendedores y quizá no obtengamos nada si ninguno de los 10 mejores comerciales es de la provincia de Madrid</w:t>
                      </w:r>
                      <w:r>
                        <w:rPr>
                          <w:lang w:val="es-ES"/>
                        </w:rPr>
                        <w:t>.</w:t>
                      </w:r>
                    </w:p>
                    <w:p w:rsidR="00496827" w:rsidRPr="00224826" w:rsidRDefault="00496827" w:rsidP="00C56882">
                      <w:pPr>
                        <w:rPr>
                          <w:i/>
                          <w:lang w:val="es-ES"/>
                        </w:rPr>
                      </w:pPr>
                    </w:p>
                  </w:txbxContent>
                </v:textbox>
                <w10:wrap type="tight" anchorx="margin"/>
              </v:shape>
            </w:pict>
          </mc:Fallback>
        </mc:AlternateContent>
      </w:r>
      <w:r w:rsidRPr="00224826">
        <w:rPr>
          <w:noProof/>
          <w:lang w:val="es-ES" w:eastAsia="es-ES"/>
        </w:rPr>
        <w:drawing>
          <wp:anchor distT="0" distB="0" distL="114300" distR="114300" simplePos="0" relativeHeight="251681792" behindDoc="0" locked="0" layoutInCell="1" allowOverlap="1" wp14:anchorId="1FACE396" wp14:editId="46A3AF28">
            <wp:simplePos x="0" y="0"/>
            <wp:positionH relativeFrom="margin">
              <wp:posOffset>-160020</wp:posOffset>
            </wp:positionH>
            <wp:positionV relativeFrom="paragraph">
              <wp:posOffset>23495</wp:posOffset>
            </wp:positionV>
            <wp:extent cx="387350" cy="38862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FA3" w:rsidRDefault="000B4FA3">
      <w:pPr>
        <w:tabs>
          <w:tab w:val="clear" w:pos="567"/>
        </w:tabs>
        <w:spacing w:after="0" w:line="240" w:lineRule="auto"/>
        <w:rPr>
          <w:lang w:val="es-ES"/>
        </w:rPr>
      </w:pPr>
      <w:r>
        <w:rPr>
          <w:lang w:val="es-ES"/>
        </w:rPr>
        <w:br w:type="page"/>
      </w:r>
    </w:p>
    <w:p w:rsidR="00C56882" w:rsidRPr="000B4FA3" w:rsidRDefault="000B4FA3" w:rsidP="00917DBC">
      <w:pPr>
        <w:pStyle w:val="QlikViewWPH2heading"/>
        <w:rPr>
          <w:lang w:val="es-ES"/>
        </w:rPr>
      </w:pPr>
      <w:bookmarkStart w:id="22" w:name="_Toc491706209"/>
      <w:r>
        <w:rPr>
          <w:lang w:val="es-ES"/>
        </w:rPr>
        <w:lastRenderedPageBreak/>
        <w:t>Selecciones u</w:t>
      </w:r>
      <w:r w:rsidRPr="000B4FA3">
        <w:rPr>
          <w:lang w:val="es-ES"/>
        </w:rPr>
        <w:t xml:space="preserve">sando </w:t>
      </w:r>
      <w:proofErr w:type="gramStart"/>
      <w:r w:rsidRPr="000B4FA3">
        <w:rPr>
          <w:lang w:val="es-ES"/>
        </w:rPr>
        <w:t>P(</w:t>
      </w:r>
      <w:proofErr w:type="gramEnd"/>
      <w:r w:rsidRPr="000B4FA3">
        <w:rPr>
          <w:lang w:val="es-ES"/>
        </w:rPr>
        <w:t>) y E()</w:t>
      </w:r>
      <w:bookmarkEnd w:id="22"/>
    </w:p>
    <w:p w:rsidR="000B4FA3" w:rsidRDefault="000B4FA3" w:rsidP="00A40FA5">
      <w:pPr>
        <w:rPr>
          <w:lang w:val="es-ES"/>
        </w:rPr>
      </w:pPr>
      <w:r>
        <w:rPr>
          <w:lang w:val="es-ES"/>
        </w:rPr>
        <w:t>Hasta ahora hemos definido los elementos de forma explícita o mediante búsquedas. También se puede hacer usando definiciones de conjuntos anidadas.</w:t>
      </w:r>
    </w:p>
    <w:p w:rsidR="000B4FA3" w:rsidRDefault="000B4FA3" w:rsidP="00A40FA5">
      <w:pPr>
        <w:rPr>
          <w:lang w:val="es-ES"/>
        </w:rPr>
      </w:pPr>
      <w:r>
        <w:rPr>
          <w:lang w:val="es-ES"/>
        </w:rPr>
        <w:t xml:space="preserve">Esto se hace con las funciones </w:t>
      </w:r>
      <w:r w:rsidRPr="005416F2">
        <w:rPr>
          <w:color w:val="FF0000"/>
          <w:lang w:val="es-ES"/>
        </w:rPr>
        <w:t xml:space="preserve">P() </w:t>
      </w:r>
      <w:r>
        <w:rPr>
          <w:lang w:val="es-ES"/>
        </w:rPr>
        <w:t xml:space="preserve">y </w:t>
      </w:r>
      <w:r w:rsidRPr="005416F2">
        <w:rPr>
          <w:color w:val="FF0000"/>
          <w:lang w:val="es-ES"/>
        </w:rPr>
        <w:t xml:space="preserve">E() </w:t>
      </w:r>
      <w:r>
        <w:rPr>
          <w:lang w:val="es-ES"/>
        </w:rPr>
        <w:t>que representan el conjunto de elementos posibles y excluidos, respectivamente, de una dimensión.</w:t>
      </w:r>
    </w:p>
    <w:p w:rsidR="000B4FA3" w:rsidRDefault="000B4FA3" w:rsidP="00A40FA5">
      <w:pPr>
        <w:rPr>
          <w:lang w:val="es-ES"/>
        </w:rPr>
      </w:pPr>
    </w:p>
    <w:p w:rsidR="000B4FA3" w:rsidRPr="00CE180E" w:rsidRDefault="000B4FA3" w:rsidP="00A40FA5">
      <w:pPr>
        <w:rPr>
          <w:color w:val="6DB43F"/>
          <w:lang w:val="es-ES"/>
        </w:rPr>
      </w:pPr>
      <w:r w:rsidRPr="00CE180E">
        <w:rPr>
          <w:color w:val="6DB43F"/>
          <w:lang w:val="es-ES"/>
        </w:rPr>
        <w:t>Ejemplos:</w:t>
      </w:r>
    </w:p>
    <w:p w:rsidR="000B4FA3" w:rsidRPr="005416F2" w:rsidRDefault="000B4FA3" w:rsidP="00A40FA5">
      <w:pPr>
        <w:rPr>
          <w:color w:val="808080"/>
          <w:lang w:val="es-ES"/>
        </w:rPr>
      </w:pPr>
      <w:r w:rsidRPr="005416F2">
        <w:rPr>
          <w:color w:val="808080"/>
          <w:lang w:val="es-ES"/>
        </w:rPr>
        <w:t xml:space="preserve">SUM({$ &lt;Comercial = </w:t>
      </w:r>
      <w:r w:rsidRPr="005416F2">
        <w:rPr>
          <w:color w:val="FF0000"/>
          <w:lang w:val="es-ES"/>
        </w:rPr>
        <w:t>P({1 &lt;[Provincia Venta] = {</w:t>
      </w:r>
      <w:r w:rsidR="00A11C06" w:rsidRPr="005416F2">
        <w:rPr>
          <w:color w:val="FF0000"/>
          <w:lang w:val="es-ES"/>
        </w:rPr>
        <w:t>“</w:t>
      </w:r>
      <w:r w:rsidRPr="005416F2">
        <w:rPr>
          <w:color w:val="FF0000"/>
          <w:lang w:val="es-ES"/>
        </w:rPr>
        <w:t>Madrid</w:t>
      </w:r>
      <w:r w:rsidR="00A11C06" w:rsidRPr="005416F2">
        <w:rPr>
          <w:color w:val="FF0000"/>
          <w:lang w:val="es-ES"/>
        </w:rPr>
        <w:t>”</w:t>
      </w:r>
      <w:r w:rsidRPr="005416F2">
        <w:rPr>
          <w:color w:val="FF0000"/>
          <w:lang w:val="es-ES"/>
        </w:rPr>
        <w:t>}&gt;</w:t>
      </w:r>
      <w:r w:rsidR="00536CAF" w:rsidRPr="005416F2">
        <w:rPr>
          <w:color w:val="FF0000"/>
          <w:lang w:val="es-ES"/>
        </w:rPr>
        <w:t xml:space="preserve">} </w:t>
      </w:r>
      <w:r w:rsidR="00536CAF" w:rsidRPr="005416F2">
        <w:rPr>
          <w:color w:val="808080"/>
          <w:lang w:val="es-ES"/>
        </w:rPr>
        <w:t>Comercial)</w:t>
      </w:r>
      <w:r w:rsidRPr="005416F2">
        <w:rPr>
          <w:color w:val="808080"/>
          <w:lang w:val="es-ES"/>
        </w:rPr>
        <w:t xml:space="preserve"> &gt;} Ventas)</w:t>
      </w:r>
    </w:p>
    <w:p w:rsidR="00C56882" w:rsidRDefault="000B4FA3" w:rsidP="00A40FA5">
      <w:pPr>
        <w:rPr>
          <w:lang w:val="es-ES"/>
        </w:rPr>
      </w:pPr>
      <w:r>
        <w:rPr>
          <w:lang w:val="es-ES"/>
        </w:rPr>
        <w:t>Devuelve</w:t>
      </w:r>
      <w:r w:rsidR="00B82E8F">
        <w:rPr>
          <w:lang w:val="es-ES"/>
        </w:rPr>
        <w:t xml:space="preserve"> </w:t>
      </w:r>
      <w:r w:rsidR="00A11C06">
        <w:rPr>
          <w:lang w:val="es-ES"/>
        </w:rPr>
        <w:t>las ventas de</w:t>
      </w:r>
      <w:r>
        <w:rPr>
          <w:lang w:val="es-ES"/>
        </w:rPr>
        <w:t xml:space="preserve"> </w:t>
      </w:r>
      <w:r w:rsidR="00A11C06">
        <w:rPr>
          <w:lang w:val="es-ES"/>
        </w:rPr>
        <w:t>los c</w:t>
      </w:r>
      <w:r>
        <w:rPr>
          <w:lang w:val="es-ES"/>
        </w:rPr>
        <w:t>omerciales de la selección actual que alguna vez han vendido en Madrid</w:t>
      </w:r>
      <w:r w:rsidR="00536CAF">
        <w:rPr>
          <w:lang w:val="es-ES"/>
        </w:rPr>
        <w:t>.</w:t>
      </w:r>
      <w:r w:rsidR="00536CAF">
        <w:rPr>
          <w:lang w:val="es-ES"/>
        </w:rPr>
        <w:br/>
        <w:t xml:space="preserve">Si el usuario ha seleccionado </w:t>
      </w:r>
      <w:r w:rsidR="00536CAF" w:rsidRPr="005416F2">
        <w:rPr>
          <w:color w:val="0070C0"/>
          <w:lang w:val="es-ES"/>
        </w:rPr>
        <w:t xml:space="preserve">Provincia Venta </w:t>
      </w:r>
      <w:r w:rsidR="00536CAF">
        <w:rPr>
          <w:lang w:val="es-ES"/>
        </w:rPr>
        <w:t xml:space="preserve">= </w:t>
      </w:r>
      <w:r w:rsidR="00536CAF" w:rsidRPr="005416F2">
        <w:rPr>
          <w:color w:val="FF0000"/>
          <w:lang w:val="es-ES"/>
        </w:rPr>
        <w:t xml:space="preserve">Málaga </w:t>
      </w:r>
      <w:r w:rsidR="00536CAF">
        <w:rPr>
          <w:lang w:val="es-ES"/>
        </w:rPr>
        <w:t xml:space="preserve">y </w:t>
      </w:r>
      <w:r w:rsidR="00536CAF" w:rsidRPr="005416F2">
        <w:rPr>
          <w:color w:val="0070C0"/>
          <w:lang w:val="es-ES"/>
        </w:rPr>
        <w:t>Año</w:t>
      </w:r>
      <w:r w:rsidR="00536CAF">
        <w:rPr>
          <w:lang w:val="es-ES"/>
        </w:rPr>
        <w:t>=</w:t>
      </w:r>
      <w:r w:rsidR="00536CAF" w:rsidRPr="005416F2">
        <w:rPr>
          <w:color w:val="FF0000"/>
          <w:lang w:val="es-ES"/>
        </w:rPr>
        <w:t>2016</w:t>
      </w:r>
      <w:r w:rsidR="00536CAF">
        <w:rPr>
          <w:lang w:val="es-ES"/>
        </w:rPr>
        <w:t>, lo que tendríamos sería los comerciales que en 2016 han vendido en Málaga y que además, en algún año, han vendido en Madrid. Si no ha vendido nunca en Madrid no aparecería por muchas ventas que haya hecho en Málaga en 2016.</w:t>
      </w:r>
    </w:p>
    <w:p w:rsidR="00536CAF" w:rsidRDefault="00536CAF" w:rsidP="00A40FA5">
      <w:pPr>
        <w:rPr>
          <w:lang w:val="es-ES"/>
        </w:rPr>
      </w:pPr>
    </w:p>
    <w:p w:rsidR="00536CAF" w:rsidRPr="00D96604" w:rsidRDefault="00536CAF" w:rsidP="00536CAF">
      <w:pPr>
        <w:rPr>
          <w:color w:val="808080"/>
          <w:lang w:val="es-ES"/>
        </w:rPr>
      </w:pPr>
      <w:r w:rsidRPr="00D96604">
        <w:rPr>
          <w:color w:val="808080"/>
          <w:lang w:val="es-ES"/>
        </w:rPr>
        <w:t xml:space="preserve">SUM({$ &lt;Comercial = </w:t>
      </w:r>
      <w:r w:rsidRPr="00D96604">
        <w:rPr>
          <w:color w:val="FF0000"/>
          <w:lang w:val="es-ES"/>
        </w:rPr>
        <w:t xml:space="preserve">P({1 &lt;[Provincia Venta] = {[Madrid]}&gt;}) </w:t>
      </w:r>
      <w:r w:rsidRPr="00D96604">
        <w:rPr>
          <w:color w:val="808080"/>
          <w:lang w:val="es-ES"/>
        </w:rPr>
        <w:t>&gt;} Ventas)</w:t>
      </w:r>
    </w:p>
    <w:p w:rsidR="00536CAF" w:rsidRDefault="00536CAF" w:rsidP="00A40FA5">
      <w:pPr>
        <w:rPr>
          <w:lang w:val="es-ES"/>
        </w:rPr>
      </w:pPr>
      <w:r>
        <w:rPr>
          <w:lang w:val="es-ES"/>
        </w:rPr>
        <w:t xml:space="preserve">Idéntico al anterior. El campo de la función </w:t>
      </w:r>
      <w:r w:rsidRPr="00D96604">
        <w:rPr>
          <w:color w:val="FF0000"/>
          <w:lang w:val="es-ES"/>
        </w:rPr>
        <w:t xml:space="preserve">P() </w:t>
      </w:r>
      <w:r>
        <w:rPr>
          <w:lang w:val="es-ES"/>
        </w:rPr>
        <w:t>se puede omitir y devolverá los valores</w:t>
      </w:r>
      <w:r w:rsidR="00A11C06">
        <w:rPr>
          <w:lang w:val="es-ES"/>
        </w:rPr>
        <w:t xml:space="preserve"> </w:t>
      </w:r>
      <w:r>
        <w:rPr>
          <w:lang w:val="es-ES"/>
        </w:rPr>
        <w:t xml:space="preserve">posibles de la </w:t>
      </w:r>
      <w:r w:rsidR="00A11C06">
        <w:rPr>
          <w:lang w:val="es-ES"/>
        </w:rPr>
        <w:t>dimensión especificada en la asignación externa; en este caso ‘Comercial’.</w:t>
      </w:r>
      <w:r w:rsidR="00B82E8F">
        <w:rPr>
          <w:lang w:val="es-ES"/>
        </w:rPr>
        <w:t xml:space="preserve"> </w:t>
      </w:r>
    </w:p>
    <w:p w:rsidR="00A11C06" w:rsidRDefault="00A11C06" w:rsidP="00A40FA5">
      <w:pPr>
        <w:rPr>
          <w:lang w:val="es-ES"/>
        </w:rPr>
      </w:pPr>
    </w:p>
    <w:p w:rsidR="00A11C06" w:rsidRPr="00865F9A" w:rsidRDefault="00A11C06" w:rsidP="00A11C06">
      <w:pPr>
        <w:rPr>
          <w:color w:val="808080"/>
          <w:lang w:val="es-ES"/>
        </w:rPr>
      </w:pPr>
      <w:r w:rsidRPr="00865F9A">
        <w:rPr>
          <w:color w:val="808080"/>
          <w:lang w:val="es-ES"/>
        </w:rPr>
        <w:t xml:space="preserve">SUM({$ &lt;Comercial = </w:t>
      </w:r>
      <w:r w:rsidRPr="00865F9A">
        <w:rPr>
          <w:color w:val="FF0000"/>
          <w:lang w:val="es-ES"/>
        </w:rPr>
        <w:t xml:space="preserve">P({1 &lt;[Producto] = {Pescado} &gt;} Cliente) </w:t>
      </w:r>
      <w:r w:rsidRPr="00865F9A">
        <w:rPr>
          <w:color w:val="808080"/>
          <w:lang w:val="es-ES"/>
        </w:rPr>
        <w:t>&gt;} Ventas)</w:t>
      </w:r>
    </w:p>
    <w:p w:rsidR="00A11C06" w:rsidRDefault="00A11C06" w:rsidP="00A40FA5">
      <w:pPr>
        <w:rPr>
          <w:lang w:val="es-ES"/>
        </w:rPr>
      </w:pPr>
      <w:r>
        <w:rPr>
          <w:lang w:val="es-ES"/>
        </w:rPr>
        <w:t>Devuelve las ventas de la selección actual pero sólo de aquellos comerciales que a su vez han actuado como clientes comprándonos pescado.</w:t>
      </w:r>
    </w:p>
    <w:p w:rsidR="00A11C06" w:rsidRDefault="00A11C06" w:rsidP="00A40FA5">
      <w:pPr>
        <w:rPr>
          <w:lang w:val="es-ES"/>
        </w:rPr>
      </w:pPr>
    </w:p>
    <w:p w:rsidR="00A11C06" w:rsidRPr="00865F9A" w:rsidRDefault="00A11C06" w:rsidP="00A40FA5">
      <w:pPr>
        <w:rPr>
          <w:color w:val="808080"/>
          <w:lang w:val="es-ES"/>
        </w:rPr>
      </w:pPr>
      <w:proofErr w:type="gramStart"/>
      <w:r w:rsidRPr="00865F9A">
        <w:rPr>
          <w:color w:val="808080"/>
          <w:lang w:val="es-ES"/>
        </w:rPr>
        <w:t>SUM(</w:t>
      </w:r>
      <w:proofErr w:type="gramEnd"/>
      <w:r w:rsidRPr="00865F9A">
        <w:rPr>
          <w:color w:val="808080"/>
          <w:lang w:val="es-ES"/>
        </w:rPr>
        <w:t>{$ &lt; Comercial</w:t>
      </w:r>
      <w:r w:rsidR="00865F9A">
        <w:rPr>
          <w:color w:val="808080"/>
          <w:lang w:val="es-ES"/>
        </w:rPr>
        <w:t xml:space="preserve"> </w:t>
      </w:r>
      <w:r w:rsidRPr="00865F9A">
        <w:rPr>
          <w:color w:val="808080"/>
          <w:lang w:val="es-ES"/>
        </w:rPr>
        <w:t>=</w:t>
      </w:r>
      <w:r w:rsidR="00865F9A">
        <w:rPr>
          <w:color w:val="808080"/>
          <w:lang w:val="es-ES"/>
        </w:rPr>
        <w:t xml:space="preserve"> </w:t>
      </w:r>
      <w:r w:rsidRPr="00865F9A">
        <w:rPr>
          <w:color w:val="FF0000"/>
          <w:lang w:val="es-ES"/>
        </w:rPr>
        <w:t>E({1 &lt;{1 &lt;Producto ={“Colín”</w:t>
      </w:r>
      <w:r w:rsidR="00B82E8F" w:rsidRPr="00865F9A">
        <w:rPr>
          <w:color w:val="FF0000"/>
          <w:lang w:val="es-ES"/>
        </w:rPr>
        <w:t xml:space="preserve">}&gt;} Ventas) </w:t>
      </w:r>
      <w:r w:rsidR="00B82E8F" w:rsidRPr="00865F9A">
        <w:rPr>
          <w:color w:val="808080"/>
          <w:lang w:val="es-ES"/>
        </w:rPr>
        <w:t>&gt;} Ventas)</w:t>
      </w:r>
    </w:p>
    <w:p w:rsidR="00B82E8F" w:rsidRDefault="00B82E8F" w:rsidP="00A40FA5">
      <w:pPr>
        <w:rPr>
          <w:lang w:val="es-ES"/>
        </w:rPr>
      </w:pPr>
      <w:r>
        <w:rPr>
          <w:lang w:val="es-ES"/>
        </w:rPr>
        <w:t>Devuelve las ventas de los comerciales de la selección actual que nunca han vendido un colín. La función de elemento E() aquí devuelve la lista de comerciales excluidos. Aquellos que no están en la selección de ‘Colín’ en el campo ‘Producto’.</w:t>
      </w:r>
    </w:p>
    <w:p w:rsidR="00536CAF" w:rsidRDefault="00536CAF" w:rsidP="00A40FA5">
      <w:pPr>
        <w:rPr>
          <w:lang w:val="es-ES"/>
        </w:rPr>
      </w:pPr>
    </w:p>
    <w:p w:rsidR="00C50AEB" w:rsidRDefault="00C50AEB">
      <w:pPr>
        <w:tabs>
          <w:tab w:val="clear" w:pos="567"/>
        </w:tabs>
        <w:spacing w:after="0" w:line="240" w:lineRule="auto"/>
        <w:rPr>
          <w:lang w:val="es-ES"/>
        </w:rPr>
      </w:pPr>
      <w:r>
        <w:rPr>
          <w:lang w:val="es-ES"/>
        </w:rPr>
        <w:t xml:space="preserve">También podemos usar </w:t>
      </w:r>
      <w:proofErr w:type="gramStart"/>
      <w:r w:rsidRPr="00865F9A">
        <w:rPr>
          <w:color w:val="FF0000"/>
          <w:lang w:val="es-ES"/>
        </w:rPr>
        <w:t>P(</w:t>
      </w:r>
      <w:proofErr w:type="gramEnd"/>
      <w:r w:rsidRPr="00865F9A">
        <w:rPr>
          <w:color w:val="FF0000"/>
          <w:lang w:val="es-ES"/>
        </w:rPr>
        <w:t xml:space="preserve">) </w:t>
      </w:r>
      <w:r>
        <w:rPr>
          <w:lang w:val="es-ES"/>
        </w:rPr>
        <w:t xml:space="preserve">cuando tenemos dos dimensiones con los mismos valores pero que no están relacionadas entre sí y queremos hacer una selección en una de ellas que se propague a la otra. </w:t>
      </w:r>
    </w:p>
    <w:p w:rsidR="00C50AEB" w:rsidRDefault="00C50AEB">
      <w:pPr>
        <w:tabs>
          <w:tab w:val="clear" w:pos="567"/>
        </w:tabs>
        <w:spacing w:after="0" w:line="240" w:lineRule="auto"/>
        <w:rPr>
          <w:lang w:val="es-ES"/>
        </w:rPr>
      </w:pPr>
    </w:p>
    <w:p w:rsidR="00C50AEB" w:rsidRDefault="00C50AEB">
      <w:pPr>
        <w:tabs>
          <w:tab w:val="clear" w:pos="567"/>
        </w:tabs>
        <w:spacing w:after="0" w:line="240" w:lineRule="auto"/>
        <w:rPr>
          <w:lang w:val="es-ES"/>
        </w:rPr>
      </w:pPr>
      <w:r>
        <w:rPr>
          <w:lang w:val="es-ES"/>
        </w:rPr>
        <w:t xml:space="preserve">Por ejemplo tenemos los campos </w:t>
      </w:r>
      <w:r w:rsidRPr="00865F9A">
        <w:rPr>
          <w:color w:val="0070C0"/>
          <w:lang w:val="es-ES"/>
        </w:rPr>
        <w:t xml:space="preserve">Año </w:t>
      </w:r>
      <w:r>
        <w:rPr>
          <w:lang w:val="es-ES"/>
        </w:rPr>
        <w:t xml:space="preserve">y </w:t>
      </w:r>
      <w:proofErr w:type="spellStart"/>
      <w:r w:rsidRPr="00865F9A">
        <w:rPr>
          <w:color w:val="0070C0"/>
          <w:lang w:val="es-ES"/>
        </w:rPr>
        <w:t>AñoPedido</w:t>
      </w:r>
      <w:proofErr w:type="spellEnd"/>
      <w:r>
        <w:rPr>
          <w:lang w:val="es-ES"/>
        </w:rPr>
        <w:t xml:space="preserve">. Tienen los mismos valores pero no están enlazados. El usuario ha seleccionado un año en un cuadro de lista de la aplicación y queremos </w:t>
      </w:r>
      <w:r>
        <w:rPr>
          <w:lang w:val="es-ES"/>
        </w:rPr>
        <w:lastRenderedPageBreak/>
        <w:t xml:space="preserve">seleccionar todos los pedidos de ese mismo año a través del campo </w:t>
      </w:r>
      <w:proofErr w:type="spellStart"/>
      <w:r w:rsidRPr="00865F9A">
        <w:rPr>
          <w:color w:val="0070C0"/>
          <w:lang w:val="es-ES"/>
        </w:rPr>
        <w:t>AñoPedido</w:t>
      </w:r>
      <w:proofErr w:type="spellEnd"/>
      <w:r w:rsidRPr="00865F9A">
        <w:rPr>
          <w:color w:val="0070C0"/>
          <w:lang w:val="es-ES"/>
        </w:rPr>
        <w:t xml:space="preserve"> </w:t>
      </w:r>
      <w:r>
        <w:rPr>
          <w:lang w:val="es-ES"/>
        </w:rPr>
        <w:t>para saber su volumen de ventas.</w:t>
      </w:r>
    </w:p>
    <w:p w:rsidR="00C50AEB" w:rsidRDefault="00C50AEB">
      <w:pPr>
        <w:tabs>
          <w:tab w:val="clear" w:pos="567"/>
        </w:tabs>
        <w:spacing w:after="0" w:line="240" w:lineRule="auto"/>
        <w:rPr>
          <w:lang w:val="es-ES"/>
        </w:rPr>
      </w:pPr>
    </w:p>
    <w:p w:rsidR="00C50AEB" w:rsidRPr="00865F9A" w:rsidRDefault="00C50AEB">
      <w:pPr>
        <w:tabs>
          <w:tab w:val="clear" w:pos="567"/>
        </w:tabs>
        <w:spacing w:after="0" w:line="240" w:lineRule="auto"/>
        <w:rPr>
          <w:color w:val="808080"/>
          <w:lang w:val="es-ES"/>
        </w:rPr>
      </w:pPr>
      <w:r w:rsidRPr="00865F9A">
        <w:rPr>
          <w:color w:val="808080"/>
          <w:lang w:val="es-ES"/>
        </w:rPr>
        <w:t>SUM({&lt;</w:t>
      </w:r>
      <w:proofErr w:type="spellStart"/>
      <w:r w:rsidRPr="00865F9A">
        <w:rPr>
          <w:color w:val="0070C0"/>
          <w:lang w:val="es-ES"/>
        </w:rPr>
        <w:t>AñoPedido</w:t>
      </w:r>
      <w:proofErr w:type="spellEnd"/>
      <w:r w:rsidRPr="00865F9A">
        <w:rPr>
          <w:color w:val="0070C0"/>
          <w:lang w:val="es-ES"/>
        </w:rPr>
        <w:t xml:space="preserve"> </w:t>
      </w:r>
      <w:r w:rsidRPr="00865F9A">
        <w:rPr>
          <w:color w:val="808080"/>
          <w:lang w:val="es-ES"/>
        </w:rPr>
        <w:t xml:space="preserve">= </w:t>
      </w:r>
      <w:r w:rsidRPr="00865F9A">
        <w:rPr>
          <w:color w:val="FF0000"/>
          <w:lang w:val="es-ES"/>
        </w:rPr>
        <w:t xml:space="preserve">P(Año) </w:t>
      </w:r>
      <w:r w:rsidRPr="00865F9A">
        <w:rPr>
          <w:color w:val="808080"/>
          <w:lang w:val="es-ES"/>
        </w:rPr>
        <w:t>&gt;} Ventas)</w:t>
      </w:r>
    </w:p>
    <w:p w:rsidR="00C50AEB" w:rsidRPr="00865F9A" w:rsidRDefault="00C50AEB">
      <w:pPr>
        <w:tabs>
          <w:tab w:val="clear" w:pos="567"/>
        </w:tabs>
        <w:spacing w:after="0" w:line="240" w:lineRule="auto"/>
        <w:rPr>
          <w:color w:val="808080"/>
          <w:lang w:val="es-ES"/>
        </w:rPr>
      </w:pPr>
    </w:p>
    <w:p w:rsidR="00D257D9" w:rsidRDefault="00D257D9">
      <w:pPr>
        <w:tabs>
          <w:tab w:val="clear" w:pos="567"/>
        </w:tabs>
        <w:spacing w:after="0" w:line="240" w:lineRule="auto"/>
        <w:rPr>
          <w:lang w:val="es-ES"/>
        </w:rPr>
      </w:pPr>
      <w:r>
        <w:rPr>
          <w:lang w:val="es-ES"/>
        </w:rPr>
        <w:br w:type="page"/>
      </w:r>
    </w:p>
    <w:p w:rsidR="00C56882" w:rsidRPr="00683B7B" w:rsidRDefault="00683B7B" w:rsidP="00917DBC">
      <w:pPr>
        <w:pStyle w:val="QlikViewWPH2heading"/>
        <w:rPr>
          <w:lang w:val="es-ES"/>
        </w:rPr>
      </w:pPr>
      <w:bookmarkStart w:id="23" w:name="_Toc491706210"/>
      <w:r w:rsidRPr="00683B7B">
        <w:rPr>
          <w:lang w:val="es-ES"/>
        </w:rPr>
        <w:lastRenderedPageBreak/>
        <w:t>Selecciones usando otro campo</w:t>
      </w:r>
      <w:bookmarkEnd w:id="23"/>
    </w:p>
    <w:p w:rsidR="00AC3D25" w:rsidRDefault="00D257D9" w:rsidP="00AE7D79">
      <w:pPr>
        <w:rPr>
          <w:lang w:val="es-ES"/>
        </w:rPr>
      </w:pPr>
      <w:r>
        <w:rPr>
          <w:lang w:val="es-ES"/>
        </w:rPr>
        <w:t>La forma más fácil de hacer una selección es basándonos en otro campo.</w:t>
      </w:r>
    </w:p>
    <w:p w:rsidR="00AC3D25" w:rsidRPr="00AE7D79" w:rsidRDefault="00AE7D79" w:rsidP="00AE7D79">
      <w:pPr>
        <w:pStyle w:val="Ttulo3"/>
        <w:numPr>
          <w:ilvl w:val="0"/>
          <w:numId w:val="33"/>
        </w:numPr>
        <w:rPr>
          <w:color w:val="6DB43F"/>
          <w:sz w:val="20"/>
          <w:szCs w:val="20"/>
          <w:lang w:val="es-ES"/>
        </w:rPr>
      </w:pPr>
      <w:bookmarkStart w:id="24" w:name="_Toc491706211"/>
      <w:r w:rsidRPr="00AE7D79">
        <w:rPr>
          <w:color w:val="6DB43F"/>
          <w:sz w:val="20"/>
          <w:szCs w:val="20"/>
        </w:rPr>
        <mc:AlternateContent>
          <mc:Choice Requires="wps">
            <w:drawing>
              <wp:anchor distT="0" distB="0" distL="114300" distR="114300" simplePos="0" relativeHeight="251701248" behindDoc="1" locked="0" layoutInCell="1" allowOverlap="1" wp14:anchorId="13A2FA92" wp14:editId="6E737FFD">
                <wp:simplePos x="0" y="0"/>
                <wp:positionH relativeFrom="margin">
                  <wp:align>left</wp:align>
                </wp:positionH>
                <wp:positionV relativeFrom="paragraph">
                  <wp:posOffset>262430</wp:posOffset>
                </wp:positionV>
                <wp:extent cx="5700395" cy="525517"/>
                <wp:effectExtent l="0" t="0" r="14605" b="27305"/>
                <wp:wrapNone/>
                <wp:docPr id="10" name="Rectángulo 10"/>
                <wp:cNvGraphicFramePr/>
                <a:graphic xmlns:a="http://schemas.openxmlformats.org/drawingml/2006/main">
                  <a:graphicData uri="http://schemas.microsoft.com/office/word/2010/wordprocessingShape">
                    <wps:wsp>
                      <wps:cNvSpPr/>
                      <wps:spPr>
                        <a:xfrm>
                          <a:off x="0" y="0"/>
                          <a:ext cx="5700395" cy="525517"/>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0901" id="Rectángulo 10" o:spid="_x0000_s1026" style="position:absolute;margin-left:0;margin-top:20.65pt;width:448.85pt;height:41.4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" fillcolor="#bef397" strokecolor="#6db43f" strokeweight="2pt">
                <v:fill color2="#eafae0" rotate="t" angle="180" colors="0 #bef397;.5 #d5f6c0;1 #eafae0" focus="100%" type="gradient"/>
                <w10:wrap anchorx="margin"/>
              </v:rect>
            </w:pict>
          </mc:Fallback>
        </mc:AlternateContent>
      </w:r>
      <w:r w:rsidR="00AC3D25" w:rsidRPr="00AE7D79">
        <w:rPr>
          <w:color w:val="6DB43F"/>
          <w:sz w:val="20"/>
          <w:szCs w:val="20"/>
          <w:lang w:val="es-ES"/>
        </w:rPr>
        <w:t>Cuando ambos campos están en el mismo registro</w:t>
      </w:r>
      <w:bookmarkEnd w:id="24"/>
    </w:p>
    <w:p w:rsidR="00D257D9" w:rsidRDefault="00AE7D79" w:rsidP="00E053C1">
      <w:pPr>
        <w:rPr>
          <w:lang w:val="es-ES"/>
        </w:rPr>
      </w:pPr>
      <w:r>
        <w:rPr>
          <w:lang w:val="es-ES"/>
        </w:rPr>
        <w:t xml:space="preserve">     </w:t>
      </w:r>
      <w:r w:rsidR="00D257D9">
        <w:rPr>
          <w:lang w:val="es-ES"/>
        </w:rPr>
        <w:t>Sintaxis:</w:t>
      </w:r>
    </w:p>
    <w:p w:rsidR="00D257D9" w:rsidRDefault="00AE7D79" w:rsidP="00E053C1">
      <w:pPr>
        <w:rPr>
          <w:lang w:val="es-ES"/>
        </w:rPr>
      </w:pPr>
      <w:r>
        <w:rPr>
          <w:lang w:val="es-ES"/>
        </w:rPr>
        <w:t xml:space="preserve">     </w:t>
      </w:r>
      <w:r w:rsidR="00D257D9">
        <w:rPr>
          <w:lang w:val="es-ES"/>
        </w:rPr>
        <w:t>{Grupo &lt;</w:t>
      </w:r>
      <w:r w:rsidR="00AC3D25">
        <w:rPr>
          <w:lang w:val="es-ES"/>
        </w:rPr>
        <w:t>Campo1</w:t>
      </w:r>
      <w:r w:rsidR="00D257D9">
        <w:rPr>
          <w:lang w:val="es-ES"/>
        </w:rPr>
        <w:t xml:space="preserve"> = Campo</w:t>
      </w:r>
      <w:r w:rsidR="00AC3D25">
        <w:rPr>
          <w:lang w:val="es-ES"/>
        </w:rPr>
        <w:t>2</w:t>
      </w:r>
      <w:r w:rsidR="00D257D9">
        <w:rPr>
          <w:lang w:val="es-ES"/>
        </w:rPr>
        <w:t>&gt;}</w:t>
      </w:r>
    </w:p>
    <w:p w:rsidR="00AC3D25" w:rsidRDefault="00AE7D79" w:rsidP="00E053C1">
      <w:pPr>
        <w:rPr>
          <w:lang w:val="es-ES"/>
        </w:rPr>
      </w:pPr>
      <w:r>
        <w:rPr>
          <w:lang w:val="es-ES"/>
        </w:rPr>
        <w:br/>
      </w:r>
      <w:r w:rsidR="00AC3D25">
        <w:rPr>
          <w:lang w:val="es-ES"/>
        </w:rPr>
        <w:t xml:space="preserve">Esta sintaxis sólo se puede utilizar cuando ambos campos están en el mismo registro. </w:t>
      </w:r>
    </w:p>
    <w:p w:rsidR="00B633E6" w:rsidRDefault="00B633E6" w:rsidP="00E053C1">
      <w:pPr>
        <w:rPr>
          <w:lang w:val="es-ES"/>
        </w:rPr>
      </w:pPr>
    </w:p>
    <w:p w:rsidR="00D257D9" w:rsidRDefault="00D257D9" w:rsidP="00E053C1">
      <w:pPr>
        <w:rPr>
          <w:lang w:val="es-ES"/>
        </w:rPr>
      </w:pPr>
      <w:r>
        <w:rPr>
          <w:lang w:val="es-ES"/>
        </w:rPr>
        <w:t>Ejemplo:</w:t>
      </w:r>
    </w:p>
    <w:p w:rsidR="00D257D9" w:rsidRDefault="00D257D9" w:rsidP="00E053C1">
      <w:pPr>
        <w:rPr>
          <w:lang w:val="es-ES"/>
        </w:rPr>
      </w:pPr>
      <w:r>
        <w:rPr>
          <w:lang w:val="es-ES"/>
        </w:rPr>
        <w:t>Queremos saber el volumen de ventas de los pedidos que se han hecho y entregado el mismo día.</w:t>
      </w:r>
    </w:p>
    <w:p w:rsidR="00D257D9" w:rsidRPr="00FE3D86" w:rsidRDefault="00D257D9" w:rsidP="00E053C1">
      <w:pPr>
        <w:rPr>
          <w:color w:val="808080"/>
          <w:lang w:val="es-ES"/>
        </w:rPr>
      </w:pPr>
      <w:r w:rsidRPr="00FE3D86">
        <w:rPr>
          <w:color w:val="808080"/>
          <w:lang w:val="es-ES"/>
        </w:rPr>
        <w:t>SUM({&lt;</w:t>
      </w:r>
      <w:proofErr w:type="spellStart"/>
      <w:r w:rsidRPr="00FE3D86">
        <w:rPr>
          <w:color w:val="0070C0"/>
          <w:lang w:val="es-ES"/>
        </w:rPr>
        <w:t>FechaPedido</w:t>
      </w:r>
      <w:proofErr w:type="spellEnd"/>
      <w:r w:rsidRPr="00FE3D86">
        <w:rPr>
          <w:color w:val="0070C0"/>
          <w:lang w:val="es-ES"/>
        </w:rPr>
        <w:t xml:space="preserve"> </w:t>
      </w:r>
      <w:r w:rsidRPr="00FE3D86">
        <w:rPr>
          <w:color w:val="808080"/>
          <w:lang w:val="es-ES"/>
        </w:rPr>
        <w:t xml:space="preserve">= </w:t>
      </w:r>
      <w:proofErr w:type="spellStart"/>
      <w:r w:rsidRPr="00FE3D86">
        <w:rPr>
          <w:color w:val="0070C0"/>
          <w:lang w:val="es-ES"/>
        </w:rPr>
        <w:t>FechaEntrega</w:t>
      </w:r>
      <w:proofErr w:type="spellEnd"/>
      <w:r w:rsidRPr="00FE3D86">
        <w:rPr>
          <w:color w:val="808080"/>
          <w:lang w:val="es-ES"/>
        </w:rPr>
        <w:t>}&gt; Ventas)</w:t>
      </w:r>
    </w:p>
    <w:p w:rsidR="00B633E6" w:rsidRDefault="00B633E6" w:rsidP="00E053C1">
      <w:pPr>
        <w:rPr>
          <w:lang w:val="es-ES"/>
        </w:rPr>
      </w:pPr>
      <w:r w:rsidRPr="00AC3D25">
        <w:rPr>
          <w:noProof/>
          <w:lang w:val="es-ES" w:eastAsia="es-ES"/>
        </w:rPr>
        <mc:AlternateContent>
          <mc:Choice Requires="wps">
            <w:drawing>
              <wp:anchor distT="45720" distB="45720" distL="114300" distR="114300" simplePos="0" relativeHeight="251683840" behindDoc="1" locked="0" layoutInCell="1" allowOverlap="1" wp14:anchorId="0080F3E7" wp14:editId="6E1983F0">
                <wp:simplePos x="0" y="0"/>
                <wp:positionH relativeFrom="margin">
                  <wp:align>left</wp:align>
                </wp:positionH>
                <wp:positionV relativeFrom="paragraph">
                  <wp:posOffset>318135</wp:posOffset>
                </wp:positionV>
                <wp:extent cx="5760720" cy="518160"/>
                <wp:effectExtent l="0" t="0" r="11430" b="15240"/>
                <wp:wrapTight wrapText="bothSides">
                  <wp:wrapPolygon edited="0">
                    <wp:start x="0" y="0"/>
                    <wp:lineTo x="0" y="21441"/>
                    <wp:lineTo x="21571" y="21441"/>
                    <wp:lineTo x="21571"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18160"/>
                        </a:xfrm>
                        <a:prstGeom prst="rect">
                          <a:avLst/>
                        </a:prstGeom>
                        <a:solidFill>
                          <a:srgbClr val="FFFFFF"/>
                        </a:solidFill>
                        <a:ln w="9525">
                          <a:solidFill>
                            <a:srgbClr val="000000"/>
                          </a:solidFill>
                          <a:miter lim="800000"/>
                          <a:headEnd/>
                          <a:tailEnd/>
                        </a:ln>
                      </wps:spPr>
                      <wps:txbx>
                        <w:txbxContent>
                          <w:p w:rsidR="00496827" w:rsidRPr="00AC3D25" w:rsidRDefault="00496827" w:rsidP="00B633E6">
                            <w:pPr>
                              <w:ind w:left="1304"/>
                              <w:rPr>
                                <w:i/>
                                <w:lang w:val="es-ES"/>
                              </w:rPr>
                            </w:pPr>
                            <w:r>
                              <w:rPr>
                                <w:i/>
                                <w:lang w:val="es-ES"/>
                              </w:rPr>
                              <w:t>Si los dos campos están en tablas diferentes, no funciona pero no da error. Simplemente devuelve 0</w:t>
                            </w:r>
                          </w:p>
                          <w:p w:rsidR="00496827" w:rsidRPr="00224826" w:rsidRDefault="00496827" w:rsidP="00AC3D25">
                            <w:pPr>
                              <w:rPr>
                                <w: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F3E7" id="_x0000_s1033" type="#_x0000_t202" style="position:absolute;margin-left:0;margin-top:25.05pt;width:453.6pt;height:40.8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G7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">
                <v:textbox>
                  <w:txbxContent>
                    <w:p w:rsidR="00496827" w:rsidRPr="00AC3D25" w:rsidRDefault="00496827" w:rsidP="00B633E6">
                      <w:pPr>
                        <w:ind w:left="1304"/>
                        <w:rPr>
                          <w:i/>
                          <w:lang w:val="es-ES"/>
                        </w:rPr>
                      </w:pPr>
                      <w:r>
                        <w:rPr>
                          <w:i/>
                          <w:lang w:val="es-ES"/>
                        </w:rPr>
                        <w:t>Si los dos campos están en tablas diferentes, no funciona pero no da error. Simplemente devuelve 0</w:t>
                      </w:r>
                    </w:p>
                    <w:p w:rsidR="00496827" w:rsidRPr="00224826" w:rsidRDefault="00496827" w:rsidP="00AC3D25">
                      <w:pPr>
                        <w:rPr>
                          <w:i/>
                          <w:lang w:val="es-ES"/>
                        </w:rPr>
                      </w:pPr>
                    </w:p>
                  </w:txbxContent>
                </v:textbox>
                <w10:wrap type="tight" anchorx="margin"/>
              </v:shape>
            </w:pict>
          </mc:Fallback>
        </mc:AlternateContent>
      </w:r>
      <w:r w:rsidRPr="00AC3D25">
        <w:rPr>
          <w:noProof/>
          <w:lang w:val="es-ES" w:eastAsia="es-ES"/>
        </w:rPr>
        <w:drawing>
          <wp:anchor distT="0" distB="0" distL="114300" distR="114300" simplePos="0" relativeHeight="251684864" behindDoc="0" locked="0" layoutInCell="1" allowOverlap="1" wp14:anchorId="22BC0A0B" wp14:editId="22DA0A29">
            <wp:simplePos x="0" y="0"/>
            <wp:positionH relativeFrom="margin">
              <wp:posOffset>99060</wp:posOffset>
            </wp:positionH>
            <wp:positionV relativeFrom="paragraph">
              <wp:posOffset>405130</wp:posOffset>
            </wp:positionV>
            <wp:extent cx="387350" cy="38862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3E6" w:rsidRDefault="00B633E6" w:rsidP="00E053C1">
      <w:pPr>
        <w:rPr>
          <w:lang w:val="es-ES"/>
        </w:rPr>
      </w:pPr>
    </w:p>
    <w:p w:rsidR="00B633E6" w:rsidRDefault="00B633E6" w:rsidP="00B633E6">
      <w:pPr>
        <w:rPr>
          <w:lang w:val="es-ES"/>
        </w:rPr>
      </w:pPr>
      <w:r>
        <w:rPr>
          <w:lang w:val="es-ES"/>
        </w:rPr>
        <w:t xml:space="preserve">Realmente lo que hace es un </w:t>
      </w:r>
      <w:r w:rsidRPr="00FE3D86">
        <w:rPr>
          <w:color w:val="FF0000"/>
          <w:lang w:val="es-ES"/>
        </w:rPr>
        <w:t xml:space="preserve">IF </w:t>
      </w:r>
      <w:r>
        <w:rPr>
          <w:lang w:val="es-ES"/>
        </w:rPr>
        <w:t xml:space="preserve">entre los dos campos, por lo que la comparación la va haciendo registro a registro. Esto consume muchos recursos de CPU, por lo que no se recomienda usarlo con más de </w:t>
      </w:r>
      <w:r w:rsidRPr="00FE3D86">
        <w:rPr>
          <w:b/>
          <w:lang w:val="es-ES"/>
        </w:rPr>
        <w:t>200</w:t>
      </w:r>
      <w:r>
        <w:rPr>
          <w:lang w:val="es-ES"/>
        </w:rPr>
        <w:t xml:space="preserve"> valores distintos.</w:t>
      </w:r>
    </w:p>
    <w:p w:rsidR="00C72D7F" w:rsidRDefault="00C72D7F" w:rsidP="00B633E6">
      <w:pPr>
        <w:rPr>
          <w:lang w:val="es-ES"/>
        </w:rPr>
      </w:pPr>
    </w:p>
    <w:p w:rsidR="00C72D7F" w:rsidRPr="00BE6BE6" w:rsidRDefault="00BE6BE6" w:rsidP="00AE7D79">
      <w:pPr>
        <w:pStyle w:val="Ttulo3"/>
        <w:numPr>
          <w:ilvl w:val="0"/>
          <w:numId w:val="33"/>
        </w:numPr>
        <w:rPr>
          <w:color w:val="6DB43F"/>
          <w:sz w:val="20"/>
          <w:szCs w:val="20"/>
          <w:lang w:val="es-ES"/>
        </w:rPr>
      </w:pPr>
      <w:bookmarkStart w:id="25" w:name="_Toc491706212"/>
      <w:r w:rsidRPr="00AE7D79">
        <w:rPr>
          <w:color w:val="6DB43F"/>
          <w:sz w:val="20"/>
          <w:szCs w:val="20"/>
        </w:rPr>
        <mc:AlternateContent>
          <mc:Choice Requires="wps">
            <w:drawing>
              <wp:anchor distT="0" distB="0" distL="114300" distR="114300" simplePos="0" relativeHeight="251703296" behindDoc="1" locked="0" layoutInCell="1" allowOverlap="1" wp14:anchorId="0884CA82" wp14:editId="6959889C">
                <wp:simplePos x="0" y="0"/>
                <wp:positionH relativeFrom="margin">
                  <wp:align>left</wp:align>
                </wp:positionH>
                <wp:positionV relativeFrom="paragraph">
                  <wp:posOffset>279226</wp:posOffset>
                </wp:positionV>
                <wp:extent cx="5700395" cy="567186"/>
                <wp:effectExtent l="0" t="0" r="14605" b="23495"/>
                <wp:wrapNone/>
                <wp:docPr id="23" name="Rectángulo 23"/>
                <wp:cNvGraphicFramePr/>
                <a:graphic xmlns:a="http://schemas.openxmlformats.org/drawingml/2006/main">
                  <a:graphicData uri="http://schemas.microsoft.com/office/word/2010/wordprocessingShape">
                    <wps:wsp>
                      <wps:cNvSpPr/>
                      <wps:spPr>
                        <a:xfrm>
                          <a:off x="0" y="0"/>
                          <a:ext cx="5700395" cy="567186"/>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solidFill>
                            <a:srgbClr val="6DB4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73F8D" id="Rectángulo 23" o:spid="_x0000_s1026" style="position:absolute;margin-left:0;margin-top:22pt;width:448.85pt;height:44.65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" fillcolor="#bef397" strokecolor="#6db43f" strokeweight="2pt">
                <v:fill color2="#eafae0" rotate="t" angle="180" colors="0 #bef397;.5 #d5f6c0;1 #eafae0" focus="100%" type="gradient"/>
                <w10:wrap anchorx="margin"/>
              </v:rect>
            </w:pict>
          </mc:Fallback>
        </mc:AlternateContent>
      </w:r>
      <w:r w:rsidR="00C72D7F" w:rsidRPr="00BE6BE6">
        <w:rPr>
          <w:color w:val="6DB43F"/>
          <w:sz w:val="20"/>
          <w:szCs w:val="20"/>
          <w:lang w:val="es-ES"/>
        </w:rPr>
        <w:t>Cuando ambos campos están en tablas diferentes</w:t>
      </w:r>
      <w:bookmarkEnd w:id="25"/>
    </w:p>
    <w:p w:rsidR="00845CAD" w:rsidRDefault="00AE7D79" w:rsidP="00845CAD">
      <w:pPr>
        <w:rPr>
          <w:lang w:val="es-ES"/>
        </w:rPr>
      </w:pPr>
      <w:r>
        <w:rPr>
          <w:lang w:val="es-ES"/>
        </w:rPr>
        <w:t xml:space="preserve">     </w:t>
      </w:r>
      <w:r w:rsidR="00845CAD">
        <w:rPr>
          <w:lang w:val="es-ES"/>
        </w:rPr>
        <w:t>Sintaxis:</w:t>
      </w:r>
      <w:r w:rsidRPr="00AE7D79">
        <w:rPr>
          <w:color w:val="6DB43F"/>
          <w:lang w:val="es-ES"/>
        </w:rPr>
        <w:t xml:space="preserve"> </w:t>
      </w:r>
    </w:p>
    <w:p w:rsidR="00845CAD" w:rsidRDefault="00AE7D79" w:rsidP="00AE7D79">
      <w:pPr>
        <w:rPr>
          <w:lang w:val="es-ES"/>
        </w:rPr>
      </w:pPr>
      <w:r>
        <w:rPr>
          <w:lang w:val="es-ES"/>
        </w:rPr>
        <w:t xml:space="preserve">     </w:t>
      </w:r>
      <w:r w:rsidR="00845CAD">
        <w:rPr>
          <w:lang w:val="es-ES"/>
        </w:rPr>
        <w:t>{Grupo &lt;</w:t>
      </w:r>
      <w:proofErr w:type="spellStart"/>
      <w:r w:rsidR="00845CAD">
        <w:rPr>
          <w:lang w:val="es-ES"/>
        </w:rPr>
        <w:t>Dimension</w:t>
      </w:r>
      <w:proofErr w:type="spellEnd"/>
      <w:r w:rsidR="00845CAD">
        <w:rPr>
          <w:lang w:val="es-ES"/>
        </w:rPr>
        <w:t xml:space="preserve"> = {“=</w:t>
      </w:r>
      <w:r w:rsidR="00582E60">
        <w:rPr>
          <w:lang w:val="es-ES"/>
        </w:rPr>
        <w:t>condición</w:t>
      </w:r>
      <w:r w:rsidR="00845CAD">
        <w:rPr>
          <w:lang w:val="es-ES"/>
        </w:rPr>
        <w:t xml:space="preserve"> </w:t>
      </w:r>
      <w:r w:rsidR="00582E60">
        <w:rPr>
          <w:lang w:val="es-ES"/>
        </w:rPr>
        <w:t>lógica</w:t>
      </w:r>
      <w:r w:rsidR="00845CAD">
        <w:rPr>
          <w:lang w:val="es-ES"/>
        </w:rPr>
        <w:t xml:space="preserve">”} &gt;} </w:t>
      </w:r>
    </w:p>
    <w:p w:rsidR="00845CAD" w:rsidRDefault="00BE6BE6" w:rsidP="00845CAD">
      <w:pPr>
        <w:rPr>
          <w:lang w:val="es-ES"/>
        </w:rPr>
      </w:pPr>
      <w:r>
        <w:rPr>
          <w:lang w:val="es-ES"/>
        </w:rPr>
        <w:br/>
      </w:r>
      <w:r w:rsidR="00845CAD">
        <w:rPr>
          <w:lang w:val="es-ES"/>
        </w:rPr>
        <w:t xml:space="preserve">Donde la </w:t>
      </w:r>
      <w:r w:rsidR="00582E60">
        <w:rPr>
          <w:lang w:val="es-ES"/>
        </w:rPr>
        <w:t>condición lógica</w:t>
      </w:r>
      <w:r w:rsidR="00845CAD">
        <w:rPr>
          <w:lang w:val="es-ES"/>
        </w:rPr>
        <w:t xml:space="preserve"> se creará comparando dos campos.</w:t>
      </w:r>
    </w:p>
    <w:p w:rsidR="00582E60" w:rsidRDefault="00582E60" w:rsidP="00845CAD">
      <w:pPr>
        <w:rPr>
          <w:lang w:val="es-ES"/>
        </w:rPr>
      </w:pPr>
    </w:p>
    <w:p w:rsidR="00582E60" w:rsidRPr="00CE180E" w:rsidRDefault="00582E60" w:rsidP="00845CAD">
      <w:pPr>
        <w:rPr>
          <w:color w:val="6DB43F"/>
          <w:lang w:val="es-ES"/>
        </w:rPr>
      </w:pPr>
      <w:r w:rsidRPr="00CE180E">
        <w:rPr>
          <w:color w:val="6DB43F"/>
          <w:lang w:val="es-ES"/>
        </w:rPr>
        <w:t>Ejemplos:</w:t>
      </w:r>
    </w:p>
    <w:p w:rsidR="00582E60" w:rsidRPr="00FE3D86" w:rsidRDefault="00582E60" w:rsidP="00582E60">
      <w:pPr>
        <w:rPr>
          <w:color w:val="808080"/>
          <w:lang w:val="es-ES"/>
        </w:rPr>
      </w:pPr>
      <w:r w:rsidRPr="00FE3D86">
        <w:rPr>
          <w:color w:val="808080"/>
          <w:lang w:val="es-ES"/>
        </w:rPr>
        <w:t>SUM({&lt;</w:t>
      </w:r>
      <w:r w:rsidRPr="00FE3D86">
        <w:rPr>
          <w:color w:val="0070C0"/>
          <w:lang w:val="es-ES"/>
        </w:rPr>
        <w:t xml:space="preserve">comercial </w:t>
      </w:r>
      <w:r w:rsidRPr="00FE3D86">
        <w:rPr>
          <w:color w:val="808080"/>
          <w:lang w:val="es-ES"/>
        </w:rPr>
        <w:t>=</w:t>
      </w:r>
      <w:r w:rsidRPr="00FE3D86">
        <w:rPr>
          <w:color w:val="FF0000"/>
          <w:lang w:val="es-ES"/>
        </w:rPr>
        <w:t>{“=</w:t>
      </w:r>
      <w:proofErr w:type="spellStart"/>
      <w:r w:rsidRPr="00FE3D86">
        <w:rPr>
          <w:color w:val="0070C0"/>
          <w:lang w:val="es-ES"/>
        </w:rPr>
        <w:t>FechaPedido</w:t>
      </w:r>
      <w:proofErr w:type="spellEnd"/>
      <w:r w:rsidRPr="00FE3D86">
        <w:rPr>
          <w:color w:val="0070C0"/>
          <w:lang w:val="es-ES"/>
        </w:rPr>
        <w:t xml:space="preserve"> </w:t>
      </w:r>
      <w:r w:rsidRPr="00FE3D86">
        <w:rPr>
          <w:color w:val="FF0000"/>
          <w:lang w:val="es-ES"/>
        </w:rPr>
        <w:t xml:space="preserve">= </w:t>
      </w:r>
      <w:proofErr w:type="spellStart"/>
      <w:r w:rsidRPr="00FE3D86">
        <w:rPr>
          <w:color w:val="0070C0"/>
          <w:lang w:val="es-ES"/>
        </w:rPr>
        <w:t>FechaEntrega</w:t>
      </w:r>
      <w:proofErr w:type="spellEnd"/>
      <w:r w:rsidRPr="00FE3D86">
        <w:rPr>
          <w:color w:val="FF0000"/>
          <w:lang w:val="es-ES"/>
        </w:rPr>
        <w:t>”}</w:t>
      </w:r>
      <w:r w:rsidRPr="00FE3D86">
        <w:rPr>
          <w:color w:val="808080"/>
          <w:lang w:val="es-ES"/>
        </w:rPr>
        <w:t>&gt;} Ventas)</w:t>
      </w:r>
    </w:p>
    <w:p w:rsidR="00582E60" w:rsidRDefault="00582E60" w:rsidP="00582E60">
      <w:pPr>
        <w:rPr>
          <w:lang w:val="es-ES"/>
        </w:rPr>
      </w:pPr>
    </w:p>
    <w:p w:rsidR="00582E60" w:rsidRDefault="00582E60" w:rsidP="00582E60">
      <w:pPr>
        <w:rPr>
          <w:rStyle w:val="bold"/>
          <w:lang w:val="es-ES"/>
        </w:rPr>
      </w:pPr>
      <w:r>
        <w:rPr>
          <w:rStyle w:val="bold"/>
          <w:lang w:val="es-ES"/>
        </w:rPr>
        <w:lastRenderedPageBreak/>
        <w:t>Se debe tener en cuenta que:</w:t>
      </w:r>
    </w:p>
    <w:p w:rsidR="00582E60" w:rsidRDefault="00582E60" w:rsidP="00B536A0">
      <w:pPr>
        <w:pStyle w:val="Prrafodelista"/>
        <w:numPr>
          <w:ilvl w:val="0"/>
          <w:numId w:val="31"/>
        </w:numPr>
        <w:spacing w:after="0" w:line="240" w:lineRule="auto"/>
        <w:rPr>
          <w:lang w:val="es-ES"/>
        </w:rPr>
      </w:pPr>
      <w:r w:rsidRPr="00582E60">
        <w:rPr>
          <w:rStyle w:val="bold"/>
          <w:lang w:val="es-ES"/>
        </w:rPr>
        <w:t>La dimensión buscada no puede formar parte de la condición lógica. Esto no sería válido:</w:t>
      </w:r>
      <w:r w:rsidRPr="00582E60">
        <w:rPr>
          <w:rStyle w:val="bold"/>
          <w:lang w:val="es-ES"/>
        </w:rPr>
        <w:br/>
        <w:t>SUM(</w:t>
      </w:r>
      <w:r w:rsidRPr="00582E60">
        <w:rPr>
          <w:lang w:val="es-ES"/>
        </w:rPr>
        <w:t>({&lt;</w:t>
      </w:r>
      <w:r w:rsidRPr="00496827">
        <w:rPr>
          <w:color w:val="FF0000"/>
          <w:lang w:val="es-ES"/>
        </w:rPr>
        <w:t xml:space="preserve">campo1 </w:t>
      </w:r>
      <w:r w:rsidRPr="00582E60">
        <w:rPr>
          <w:lang w:val="es-ES"/>
        </w:rPr>
        <w:t>={“=</w:t>
      </w:r>
      <w:r w:rsidRPr="00496827">
        <w:rPr>
          <w:color w:val="FF0000"/>
          <w:lang w:val="es-ES"/>
        </w:rPr>
        <w:t xml:space="preserve">campo1 </w:t>
      </w:r>
      <w:r w:rsidRPr="00582E60">
        <w:rPr>
          <w:lang w:val="es-ES"/>
        </w:rPr>
        <w:t>= campo2”}&gt;} Ventas)</w:t>
      </w:r>
    </w:p>
    <w:p w:rsidR="00582E60" w:rsidRDefault="00582E60" w:rsidP="00B536A0">
      <w:pPr>
        <w:pStyle w:val="Prrafodelista"/>
        <w:numPr>
          <w:ilvl w:val="0"/>
          <w:numId w:val="31"/>
        </w:numPr>
        <w:spacing w:after="0" w:line="240" w:lineRule="auto"/>
        <w:rPr>
          <w:lang w:val="es-ES"/>
        </w:rPr>
      </w:pPr>
      <w:r w:rsidRPr="00582E60">
        <w:rPr>
          <w:lang w:val="es-ES"/>
        </w:rPr>
        <w:t xml:space="preserve">Aquí no debemos usar la función </w:t>
      </w:r>
      <w:r w:rsidRPr="00496827">
        <w:rPr>
          <w:color w:val="FF0000"/>
          <w:lang w:val="es-ES"/>
        </w:rPr>
        <w:t xml:space="preserve">P() </w:t>
      </w:r>
      <w:r w:rsidRPr="00582E60">
        <w:rPr>
          <w:lang w:val="es-ES"/>
        </w:rPr>
        <w:t>porque esa función la usamos en campos que tienen los mismos valores pero que no están relacionados. Ahora estamos hablando de campos que sí están relacionados pero no están en el mismo registro.</w:t>
      </w:r>
    </w:p>
    <w:p w:rsidR="00582E60" w:rsidRDefault="00582E60" w:rsidP="00B536A0">
      <w:pPr>
        <w:pStyle w:val="Prrafodelista"/>
        <w:numPr>
          <w:ilvl w:val="0"/>
          <w:numId w:val="31"/>
        </w:numPr>
        <w:spacing w:after="0" w:line="240" w:lineRule="auto"/>
        <w:rPr>
          <w:lang w:val="es-ES"/>
        </w:rPr>
      </w:pPr>
      <w:r>
        <w:rPr>
          <w:lang w:val="es-ES"/>
        </w:rPr>
        <w:t xml:space="preserve">La dimensión buscada puede ser cualquier campo del mismo registro en el que esté el campo a agregar (en este caso Ventas). De hecho es una buena práctica crear un campo ficticio con </w:t>
      </w:r>
      <w:proofErr w:type="spellStart"/>
      <w:r w:rsidRPr="00496827">
        <w:rPr>
          <w:color w:val="FF0000"/>
          <w:lang w:val="es-ES"/>
        </w:rPr>
        <w:t>autonumber</w:t>
      </w:r>
      <w:proofErr w:type="spellEnd"/>
      <w:r w:rsidRPr="00496827">
        <w:rPr>
          <w:color w:val="FF0000"/>
          <w:lang w:val="es-ES"/>
        </w:rPr>
        <w:t xml:space="preserve">() </w:t>
      </w:r>
      <w:r>
        <w:rPr>
          <w:lang w:val="es-ES"/>
        </w:rPr>
        <w:t>en la tabla del valor agregado</w:t>
      </w:r>
      <w:r w:rsidR="00B00B0B">
        <w:rPr>
          <w:lang w:val="es-ES"/>
        </w:rPr>
        <w:t xml:space="preserve">. </w:t>
      </w:r>
    </w:p>
    <w:p w:rsidR="00B00B0B" w:rsidRDefault="00B00B0B" w:rsidP="00B00B0B">
      <w:pPr>
        <w:spacing w:after="0" w:line="240" w:lineRule="auto"/>
        <w:rPr>
          <w:lang w:val="es-ES"/>
        </w:rPr>
      </w:pPr>
    </w:p>
    <w:p w:rsidR="00B00B0B" w:rsidRPr="00CE180E" w:rsidRDefault="00B00B0B" w:rsidP="00B00B0B">
      <w:pPr>
        <w:spacing w:after="0" w:line="240" w:lineRule="auto"/>
        <w:rPr>
          <w:color w:val="6DB43F"/>
          <w:lang w:val="es-ES"/>
        </w:rPr>
      </w:pPr>
      <w:r w:rsidRPr="00CE180E">
        <w:rPr>
          <w:color w:val="6DB43F"/>
          <w:lang w:val="es-ES"/>
        </w:rPr>
        <w:t>Más ejemplos:</w:t>
      </w:r>
    </w:p>
    <w:p w:rsidR="00B00B0B" w:rsidRDefault="00B00B0B" w:rsidP="00B00B0B">
      <w:pPr>
        <w:spacing w:after="0" w:line="240" w:lineRule="auto"/>
        <w:rPr>
          <w:lang w:val="es-ES"/>
        </w:rPr>
      </w:pPr>
      <w:r>
        <w:rPr>
          <w:lang w:val="es-ES"/>
        </w:rPr>
        <w:t>Obtener las ventas de todos los pedidos entregados en menos de 7 días desde que se hicieron.</w:t>
      </w:r>
    </w:p>
    <w:p w:rsidR="00284569" w:rsidRDefault="00284569" w:rsidP="00B00B0B">
      <w:pPr>
        <w:spacing w:after="0" w:line="240" w:lineRule="auto"/>
        <w:rPr>
          <w:lang w:val="es-ES"/>
        </w:rPr>
      </w:pPr>
      <w:proofErr w:type="spellStart"/>
      <w:r>
        <w:rPr>
          <w:lang w:val="es-ES"/>
        </w:rPr>
        <w:t>ClaveAutonumber</w:t>
      </w:r>
      <w:proofErr w:type="spellEnd"/>
      <w:r>
        <w:rPr>
          <w:lang w:val="es-ES"/>
        </w:rPr>
        <w:t xml:space="preserve"> es un campo ficticio creado en el script con </w:t>
      </w:r>
      <w:r>
        <w:rPr>
          <w:lang w:val="es-ES"/>
        </w:rPr>
        <w:t xml:space="preserve">la función </w:t>
      </w:r>
      <w:proofErr w:type="spellStart"/>
      <w:proofErr w:type="gramStart"/>
      <w:r>
        <w:rPr>
          <w:lang w:val="es-ES"/>
        </w:rPr>
        <w:t>Autonumber</w:t>
      </w:r>
      <w:proofErr w:type="spellEnd"/>
      <w:r>
        <w:rPr>
          <w:lang w:val="es-ES"/>
        </w:rPr>
        <w:t>(</w:t>
      </w:r>
      <w:proofErr w:type="gramEnd"/>
      <w:r>
        <w:rPr>
          <w:lang w:val="es-ES"/>
        </w:rPr>
        <w:t>)</w:t>
      </w:r>
    </w:p>
    <w:p w:rsidR="00B00B0B" w:rsidRDefault="00B00B0B" w:rsidP="00B00B0B">
      <w:pPr>
        <w:spacing w:after="0" w:line="240" w:lineRule="auto"/>
        <w:rPr>
          <w:lang w:val="es-ES"/>
        </w:rPr>
      </w:pPr>
      <w:bookmarkStart w:id="26" w:name="_GoBack"/>
    </w:p>
    <w:bookmarkEnd w:id="26"/>
    <w:p w:rsidR="00B00B0B" w:rsidRPr="00496827" w:rsidRDefault="00B00B0B" w:rsidP="00B00B0B">
      <w:pPr>
        <w:spacing w:after="0" w:line="240" w:lineRule="auto"/>
        <w:rPr>
          <w:color w:val="808080"/>
          <w:lang w:val="es-ES"/>
        </w:rPr>
      </w:pPr>
      <w:proofErr w:type="gramStart"/>
      <w:r w:rsidRPr="00496827">
        <w:rPr>
          <w:color w:val="808080"/>
          <w:lang w:val="es-ES"/>
        </w:rPr>
        <w:t>SUM(</w:t>
      </w:r>
      <w:proofErr w:type="gramEnd"/>
      <w:r w:rsidRPr="00496827">
        <w:rPr>
          <w:color w:val="808080"/>
          <w:lang w:val="es-ES"/>
        </w:rPr>
        <w:t>{&lt;</w:t>
      </w:r>
      <w:proofErr w:type="spellStart"/>
      <w:r w:rsidRPr="00496827">
        <w:rPr>
          <w:color w:val="0070C0"/>
          <w:lang w:val="es-ES"/>
        </w:rPr>
        <w:t>ClaveAutonumber</w:t>
      </w:r>
      <w:proofErr w:type="spellEnd"/>
      <w:r w:rsidRPr="00496827">
        <w:rPr>
          <w:color w:val="0070C0"/>
          <w:lang w:val="es-ES"/>
        </w:rPr>
        <w:t xml:space="preserve"> </w:t>
      </w:r>
      <w:r w:rsidRPr="00496827">
        <w:rPr>
          <w:color w:val="808080"/>
          <w:lang w:val="es-ES"/>
        </w:rPr>
        <w:t xml:space="preserve">= </w:t>
      </w:r>
      <w:r w:rsidRPr="00496827">
        <w:rPr>
          <w:color w:val="FF0000"/>
          <w:lang w:val="es-ES"/>
        </w:rPr>
        <w:t>{“=</w:t>
      </w:r>
      <w:proofErr w:type="spellStart"/>
      <w:r w:rsidRPr="00496827">
        <w:rPr>
          <w:color w:val="0070C0"/>
          <w:lang w:val="es-ES"/>
        </w:rPr>
        <w:t>FechaEntrega</w:t>
      </w:r>
      <w:proofErr w:type="spellEnd"/>
      <w:r w:rsidRPr="00496827">
        <w:rPr>
          <w:color w:val="0070C0"/>
          <w:lang w:val="es-ES"/>
        </w:rPr>
        <w:t xml:space="preserve"> </w:t>
      </w:r>
      <w:r w:rsidRPr="00496827">
        <w:rPr>
          <w:color w:val="FF0000"/>
          <w:lang w:val="es-ES"/>
        </w:rPr>
        <w:t xml:space="preserve">&lt;  </w:t>
      </w:r>
      <w:proofErr w:type="spellStart"/>
      <w:r w:rsidRPr="00496827">
        <w:rPr>
          <w:color w:val="0070C0"/>
          <w:lang w:val="es-ES"/>
        </w:rPr>
        <w:t>FechaPedido</w:t>
      </w:r>
      <w:proofErr w:type="spellEnd"/>
      <w:r w:rsidRPr="00496827">
        <w:rPr>
          <w:color w:val="0070C0"/>
          <w:lang w:val="es-ES"/>
        </w:rPr>
        <w:t xml:space="preserve"> </w:t>
      </w:r>
      <w:r w:rsidRPr="00496827">
        <w:rPr>
          <w:color w:val="FF0000"/>
          <w:lang w:val="es-ES"/>
        </w:rPr>
        <w:t>- 7”}</w:t>
      </w:r>
      <w:r w:rsidRPr="00496827">
        <w:rPr>
          <w:color w:val="808080"/>
          <w:lang w:val="es-ES"/>
        </w:rPr>
        <w:t>&gt;} Ventas)</w:t>
      </w:r>
    </w:p>
    <w:p w:rsidR="00496827" w:rsidRPr="00496827" w:rsidRDefault="00496827" w:rsidP="00B00B0B">
      <w:pPr>
        <w:spacing w:after="0" w:line="240" w:lineRule="auto"/>
        <w:rPr>
          <w:color w:val="808080"/>
          <w:lang w:val="es-ES"/>
        </w:rPr>
      </w:pPr>
    </w:p>
    <w:p w:rsidR="00B00B0B" w:rsidRPr="00496827" w:rsidRDefault="00B00B0B" w:rsidP="00B00B0B">
      <w:pPr>
        <w:spacing w:after="0" w:line="240" w:lineRule="auto"/>
        <w:rPr>
          <w:color w:val="808080"/>
          <w:lang w:val="es-ES"/>
        </w:rPr>
      </w:pPr>
      <w:proofErr w:type="gramStart"/>
      <w:r w:rsidRPr="00496827">
        <w:rPr>
          <w:color w:val="808080"/>
          <w:lang w:val="es-ES"/>
        </w:rPr>
        <w:t>SUM(</w:t>
      </w:r>
      <w:proofErr w:type="gramEnd"/>
      <w:r w:rsidRPr="00496827">
        <w:rPr>
          <w:color w:val="808080"/>
          <w:lang w:val="es-ES"/>
        </w:rPr>
        <w:t>{&lt;</w:t>
      </w:r>
      <w:proofErr w:type="spellStart"/>
      <w:r w:rsidRPr="00496827">
        <w:rPr>
          <w:color w:val="0070C0"/>
          <w:lang w:val="es-ES"/>
        </w:rPr>
        <w:t>ClaveAutonumber</w:t>
      </w:r>
      <w:proofErr w:type="spellEnd"/>
      <w:r w:rsidRPr="00496827">
        <w:rPr>
          <w:color w:val="0070C0"/>
          <w:lang w:val="es-ES"/>
        </w:rPr>
        <w:t xml:space="preserve"> </w:t>
      </w:r>
      <w:r w:rsidRPr="00496827">
        <w:rPr>
          <w:color w:val="808080"/>
          <w:lang w:val="es-ES"/>
        </w:rPr>
        <w:t xml:space="preserve">= </w:t>
      </w:r>
      <w:r w:rsidRPr="00496827">
        <w:rPr>
          <w:color w:val="FF0000"/>
          <w:lang w:val="es-ES"/>
        </w:rPr>
        <w:t>{“=</w:t>
      </w:r>
      <w:proofErr w:type="spellStart"/>
      <w:r w:rsidRPr="00496827">
        <w:rPr>
          <w:color w:val="0070C0"/>
          <w:lang w:val="es-ES"/>
        </w:rPr>
        <w:t>FechaEntrega</w:t>
      </w:r>
      <w:proofErr w:type="spellEnd"/>
      <w:r w:rsidRPr="00496827">
        <w:rPr>
          <w:color w:val="0070C0"/>
          <w:lang w:val="es-ES"/>
        </w:rPr>
        <w:t xml:space="preserve"> </w:t>
      </w:r>
      <w:r w:rsidRPr="00496827">
        <w:rPr>
          <w:color w:val="FF0000"/>
          <w:lang w:val="es-ES"/>
        </w:rPr>
        <w:t xml:space="preserve">&lt;  </w:t>
      </w:r>
      <w:proofErr w:type="spellStart"/>
      <w:r w:rsidRPr="00496827">
        <w:rPr>
          <w:color w:val="0070C0"/>
          <w:lang w:val="es-ES"/>
        </w:rPr>
        <w:t>FechaPedido</w:t>
      </w:r>
      <w:proofErr w:type="spellEnd"/>
      <w:r w:rsidRPr="00496827">
        <w:rPr>
          <w:color w:val="0070C0"/>
          <w:lang w:val="es-ES"/>
        </w:rPr>
        <w:t xml:space="preserve"> </w:t>
      </w:r>
      <w:r w:rsidRPr="00496827">
        <w:rPr>
          <w:color w:val="FF0000"/>
          <w:lang w:val="es-ES"/>
        </w:rPr>
        <w:t>- $(</w:t>
      </w:r>
      <w:proofErr w:type="spellStart"/>
      <w:r w:rsidRPr="00496827">
        <w:rPr>
          <w:color w:val="FF0000"/>
          <w:lang w:val="es-ES"/>
        </w:rPr>
        <w:t>vG.Retraso</w:t>
      </w:r>
      <w:proofErr w:type="spellEnd"/>
      <w:r w:rsidRPr="00496827">
        <w:rPr>
          <w:color w:val="FF0000"/>
          <w:lang w:val="es-ES"/>
        </w:rPr>
        <w:t>)”}</w:t>
      </w:r>
      <w:r w:rsidRPr="00496827">
        <w:rPr>
          <w:color w:val="808080"/>
          <w:lang w:val="es-ES"/>
        </w:rPr>
        <w:t>&gt;} Ventas)</w:t>
      </w:r>
    </w:p>
    <w:p w:rsidR="00B00B0B" w:rsidRDefault="00B00B0B" w:rsidP="00B00B0B">
      <w:pPr>
        <w:spacing w:after="0" w:line="240" w:lineRule="auto"/>
        <w:rPr>
          <w:lang w:val="es-ES"/>
        </w:rPr>
      </w:pPr>
    </w:p>
    <w:p w:rsidR="00B00B0B" w:rsidRPr="00B00B0B" w:rsidRDefault="00B00B0B" w:rsidP="00B00B0B">
      <w:pPr>
        <w:rPr>
          <w:lang w:val="es-ES"/>
        </w:rPr>
      </w:pPr>
      <w:r>
        <w:rPr>
          <w:lang w:val="es-ES"/>
        </w:rPr>
        <w:t>En el segundo ejemplo se usa una variable para controlar los días de retraso.</w:t>
      </w:r>
    </w:p>
    <w:p w:rsidR="00582E60" w:rsidRPr="00582E60" w:rsidRDefault="00582E60" w:rsidP="00582E60">
      <w:pPr>
        <w:pStyle w:val="Prrafodelista"/>
        <w:numPr>
          <w:ilvl w:val="0"/>
          <w:numId w:val="0"/>
        </w:numPr>
        <w:ind w:left="720"/>
        <w:rPr>
          <w:lang w:val="es-ES"/>
        </w:rPr>
      </w:pPr>
    </w:p>
    <w:p w:rsidR="00582E60" w:rsidRDefault="00284569" w:rsidP="00E053C1">
      <w:pPr>
        <w:rPr>
          <w:lang w:val="es-ES"/>
        </w:rPr>
      </w:pPr>
      <w:r>
        <w:rPr>
          <w:lang w:val="es-ES"/>
        </w:rPr>
        <w:t xml:space="preserve">Se podría hacer lo mismo </w:t>
      </w:r>
      <w:proofErr w:type="gramStart"/>
      <w:r>
        <w:rPr>
          <w:lang w:val="es-ES"/>
        </w:rPr>
        <w:t xml:space="preserve">usando </w:t>
      </w:r>
      <w:r w:rsidR="00FB4B0C">
        <w:rPr>
          <w:lang w:val="es-ES"/>
        </w:rPr>
        <w:t xml:space="preserve"> </w:t>
      </w:r>
      <w:r w:rsidR="00FB4B0C" w:rsidRPr="00496827">
        <w:rPr>
          <w:color w:val="FF0000"/>
          <w:lang w:val="es-ES"/>
        </w:rPr>
        <w:t>IF</w:t>
      </w:r>
      <w:proofErr w:type="gramEnd"/>
      <w:r w:rsidR="00FB4B0C" w:rsidRPr="00496827">
        <w:rPr>
          <w:color w:val="FF0000"/>
          <w:lang w:val="es-ES"/>
        </w:rPr>
        <w:t>()</w:t>
      </w:r>
      <w:r w:rsidR="00FB4B0C">
        <w:rPr>
          <w:lang w:val="es-ES"/>
        </w:rPr>
        <w:t xml:space="preserve">, pero no se recomienda porque sería mucho más lento porque </w:t>
      </w:r>
      <w:proofErr w:type="spellStart"/>
      <w:r w:rsidR="00FB4B0C">
        <w:rPr>
          <w:lang w:val="es-ES"/>
        </w:rPr>
        <w:t>Qlikview</w:t>
      </w:r>
      <w:proofErr w:type="spellEnd"/>
      <w:r w:rsidR="00FB4B0C">
        <w:rPr>
          <w:lang w:val="es-ES"/>
        </w:rPr>
        <w:t xml:space="preserve"> necesitaría calcular cada una de las líneas.</w:t>
      </w:r>
    </w:p>
    <w:p w:rsidR="00421040" w:rsidRDefault="00421040" w:rsidP="00E053C1">
      <w:pPr>
        <w:rPr>
          <w:lang w:val="es-ES"/>
        </w:rPr>
      </w:pPr>
      <w:r w:rsidRPr="00284569">
        <w:rPr>
          <w:color w:val="808080"/>
          <w:lang w:val="es-ES"/>
        </w:rPr>
        <w:t xml:space="preserve">SUM( </w:t>
      </w:r>
      <w:r w:rsidRPr="00284569">
        <w:rPr>
          <w:color w:val="FF0000"/>
          <w:lang w:val="es-ES"/>
        </w:rPr>
        <w:t>IF(</w:t>
      </w:r>
      <w:proofErr w:type="spellStart"/>
      <w:r w:rsidRPr="00284569">
        <w:rPr>
          <w:color w:val="0070C0"/>
          <w:lang w:val="es-ES"/>
        </w:rPr>
        <w:t>FechaEntrega</w:t>
      </w:r>
      <w:proofErr w:type="spellEnd"/>
      <w:r w:rsidRPr="00284569">
        <w:rPr>
          <w:color w:val="0070C0"/>
          <w:lang w:val="es-ES"/>
        </w:rPr>
        <w:t xml:space="preserve"> </w:t>
      </w:r>
      <w:r w:rsidRPr="00284569">
        <w:rPr>
          <w:color w:val="FF0000"/>
          <w:lang w:val="es-ES"/>
        </w:rPr>
        <w:t xml:space="preserve">&lt;  </w:t>
      </w:r>
      <w:proofErr w:type="spellStart"/>
      <w:r w:rsidRPr="00284569">
        <w:rPr>
          <w:color w:val="0070C0"/>
          <w:lang w:val="es-ES"/>
        </w:rPr>
        <w:t>FechaPedido</w:t>
      </w:r>
      <w:proofErr w:type="spellEnd"/>
      <w:r w:rsidRPr="00284569">
        <w:rPr>
          <w:color w:val="0070C0"/>
          <w:lang w:val="es-ES"/>
        </w:rPr>
        <w:t xml:space="preserve"> </w:t>
      </w:r>
      <w:r w:rsidRPr="00284569">
        <w:rPr>
          <w:color w:val="FF0000"/>
          <w:lang w:val="es-ES"/>
        </w:rPr>
        <w:t xml:space="preserve">– 7, </w:t>
      </w:r>
      <w:r w:rsidRPr="00284569">
        <w:rPr>
          <w:color w:val="808080"/>
          <w:lang w:val="es-ES"/>
        </w:rPr>
        <w:t>Ventas</w:t>
      </w:r>
      <w:r w:rsidRPr="00284569">
        <w:rPr>
          <w:color w:val="FF0000"/>
          <w:lang w:val="es-ES"/>
        </w:rPr>
        <w:t>)</w:t>
      </w:r>
      <w:r>
        <w:rPr>
          <w:lang w:val="es-ES"/>
        </w:rPr>
        <w:t>)</w:t>
      </w:r>
    </w:p>
    <w:p w:rsidR="00FB4B0C" w:rsidRDefault="00FB4B0C" w:rsidP="00E053C1">
      <w:pPr>
        <w:rPr>
          <w:lang w:val="es-ES"/>
        </w:rPr>
      </w:pPr>
    </w:p>
    <w:p w:rsidR="00421040" w:rsidRDefault="00421040" w:rsidP="00E053C1">
      <w:pPr>
        <w:rPr>
          <w:lang w:val="es-ES"/>
        </w:rPr>
      </w:pPr>
      <w:proofErr w:type="gramStart"/>
      <w:r w:rsidRPr="00CE180E">
        <w:rPr>
          <w:color w:val="FF0000"/>
          <w:lang w:val="es-ES"/>
        </w:rPr>
        <w:t>IF(</w:t>
      </w:r>
      <w:proofErr w:type="gramEnd"/>
      <w:r w:rsidRPr="00CE180E">
        <w:rPr>
          <w:color w:val="FF0000"/>
          <w:lang w:val="es-ES"/>
        </w:rPr>
        <w:t xml:space="preserve">) </w:t>
      </w:r>
      <w:r w:rsidR="00FB4B0C" w:rsidRPr="00CE180E">
        <w:rPr>
          <w:color w:val="FF0000"/>
          <w:lang w:val="es-ES"/>
        </w:rPr>
        <w:t xml:space="preserve"> </w:t>
      </w:r>
      <w:r w:rsidR="00FB4B0C">
        <w:rPr>
          <w:lang w:val="es-ES"/>
        </w:rPr>
        <w:t xml:space="preserve">no necesita un tercer parámetro porque </w:t>
      </w:r>
      <w:r w:rsidR="00CE180E">
        <w:rPr>
          <w:lang w:val="es-ES"/>
        </w:rPr>
        <w:t xml:space="preserve">devolverá </w:t>
      </w:r>
      <w:proofErr w:type="spellStart"/>
      <w:r w:rsidR="00CE180E" w:rsidRPr="00CE180E">
        <w:rPr>
          <w:color w:val="FF0000"/>
          <w:lang w:val="es-ES"/>
        </w:rPr>
        <w:t>Null</w:t>
      </w:r>
      <w:proofErr w:type="spellEnd"/>
      <w:r w:rsidRPr="00CE180E">
        <w:rPr>
          <w:color w:val="FF0000"/>
          <w:lang w:val="es-ES"/>
        </w:rPr>
        <w:t xml:space="preserve"> </w:t>
      </w:r>
      <w:r>
        <w:rPr>
          <w:lang w:val="es-ES"/>
        </w:rPr>
        <w:t xml:space="preserve">si </w:t>
      </w:r>
      <w:r w:rsidR="00FB4B0C">
        <w:rPr>
          <w:lang w:val="es-ES"/>
        </w:rPr>
        <w:t>la condición es falsa.</w:t>
      </w:r>
    </w:p>
    <w:p w:rsidR="00421040" w:rsidRDefault="00421040" w:rsidP="00E053C1">
      <w:pPr>
        <w:rPr>
          <w:lang w:val="es-ES"/>
        </w:rPr>
      </w:pPr>
    </w:p>
    <w:p w:rsidR="00582E60" w:rsidRDefault="00056D83" w:rsidP="00056D83">
      <w:pPr>
        <w:tabs>
          <w:tab w:val="clear" w:pos="567"/>
        </w:tabs>
        <w:spacing w:after="0" w:line="240" w:lineRule="auto"/>
        <w:rPr>
          <w:lang w:val="es-ES"/>
        </w:rPr>
      </w:pPr>
      <w:r>
        <w:rPr>
          <w:lang w:val="es-ES"/>
        </w:rPr>
        <w:br w:type="page"/>
      </w:r>
    </w:p>
    <w:p w:rsidR="00182860" w:rsidRDefault="00182860" w:rsidP="00182860">
      <w:pPr>
        <w:pStyle w:val="Ttulo2"/>
        <w:rPr>
          <w:lang w:val="es-ES"/>
        </w:rPr>
      </w:pPr>
      <w:bookmarkStart w:id="27" w:name="_Toc491706213"/>
      <w:r>
        <w:rPr>
          <w:lang w:val="es-ES"/>
        </w:rPr>
        <w:lastRenderedPageBreak/>
        <w:t xml:space="preserve">Selecciones usando una sentencia </w:t>
      </w:r>
      <w:proofErr w:type="gramStart"/>
      <w:r>
        <w:rPr>
          <w:lang w:val="es-ES"/>
        </w:rPr>
        <w:t>IF(</w:t>
      </w:r>
      <w:proofErr w:type="gramEnd"/>
      <w:r>
        <w:rPr>
          <w:lang w:val="es-ES"/>
        </w:rPr>
        <w:t>)</w:t>
      </w:r>
      <w:bookmarkEnd w:id="27"/>
      <w:r w:rsidR="00370D40">
        <w:rPr>
          <w:lang w:val="es-ES"/>
        </w:rPr>
        <w:t xml:space="preserve"> </w:t>
      </w:r>
    </w:p>
    <w:p w:rsidR="00182860" w:rsidRDefault="00182860" w:rsidP="00182860">
      <w:pPr>
        <w:rPr>
          <w:lang w:val="es-ES"/>
        </w:rPr>
      </w:pPr>
      <w:r>
        <w:rPr>
          <w:lang w:val="es-ES"/>
        </w:rPr>
        <w:t xml:space="preserve">En ocasiones ocurre que debemos aplicar un análisis de conjuntos u otro dependiendo de una selección hecha por el usuario. </w:t>
      </w:r>
    </w:p>
    <w:p w:rsidR="00182860" w:rsidRDefault="00182860" w:rsidP="00182860">
      <w:pPr>
        <w:rPr>
          <w:lang w:val="es-ES"/>
        </w:rPr>
      </w:pPr>
      <w:r>
        <w:rPr>
          <w:lang w:val="es-ES"/>
        </w:rPr>
        <w:t xml:space="preserve">Por desgracia no podemos usar la función </w:t>
      </w:r>
      <w:proofErr w:type="gramStart"/>
      <w:r w:rsidRPr="00334751">
        <w:rPr>
          <w:color w:val="FF0000"/>
          <w:lang w:val="es-ES"/>
        </w:rPr>
        <w:t>IF(</w:t>
      </w:r>
      <w:proofErr w:type="gramEnd"/>
      <w:r w:rsidRPr="00334751">
        <w:rPr>
          <w:color w:val="FF0000"/>
          <w:lang w:val="es-ES"/>
        </w:rPr>
        <w:t>)</w:t>
      </w:r>
      <w:r w:rsidR="00D81A55">
        <w:rPr>
          <w:lang w:val="es-ES"/>
        </w:rPr>
        <w:t xml:space="preserve">, así, sin más, </w:t>
      </w:r>
      <w:r>
        <w:rPr>
          <w:lang w:val="es-ES"/>
        </w:rPr>
        <w:t xml:space="preserve"> den</w:t>
      </w:r>
      <w:r w:rsidR="00334751">
        <w:rPr>
          <w:lang w:val="es-ES"/>
        </w:rPr>
        <w:t>tro de un análisis de conjuntos.</w:t>
      </w:r>
      <w:r>
        <w:rPr>
          <w:lang w:val="es-ES"/>
        </w:rPr>
        <w:t xml:space="preserve"> pero si podemos usar una </w:t>
      </w:r>
      <w:r w:rsidR="00D81A55">
        <w:rPr>
          <w:lang w:val="es-ES"/>
        </w:rPr>
        <w:t>función de selección</w:t>
      </w:r>
      <w:r w:rsidR="002D1CD7">
        <w:rPr>
          <w:lang w:val="es-ES"/>
        </w:rPr>
        <w:t xml:space="preserve"> o una </w:t>
      </w:r>
      <w:r>
        <w:rPr>
          <w:lang w:val="es-ES"/>
        </w:rPr>
        <w:t>variable que contenga la expresión.</w:t>
      </w:r>
    </w:p>
    <w:p w:rsidR="002D1CD7" w:rsidRDefault="002D1CD7" w:rsidP="002D1CD7">
      <w:pPr>
        <w:rPr>
          <w:lang w:val="es-ES"/>
        </w:rPr>
      </w:pPr>
      <w:r>
        <w:rPr>
          <w:lang w:val="es-ES"/>
        </w:rPr>
        <w:t>Por ejemplo, si un usuario elige un solo producto sólo queremos operar o visualizar ese producto, pero si elige más de uno, entonces queremos operar o visualizar todos</w:t>
      </w:r>
      <w:r w:rsidR="00334751">
        <w:rPr>
          <w:lang w:val="es-ES"/>
        </w:rPr>
        <w:t xml:space="preserve"> (no sólo los seleccionados)</w:t>
      </w:r>
      <w:r>
        <w:rPr>
          <w:lang w:val="es-ES"/>
        </w:rPr>
        <w:t>.</w:t>
      </w:r>
    </w:p>
    <w:p w:rsidR="00182860" w:rsidRDefault="00182860" w:rsidP="00182860">
      <w:pPr>
        <w:rPr>
          <w:lang w:val="es-ES"/>
        </w:rPr>
      </w:pPr>
    </w:p>
    <w:p w:rsidR="00D81A55" w:rsidRDefault="00D81A55" w:rsidP="00182860">
      <w:pPr>
        <w:rPr>
          <w:lang w:val="es-ES"/>
        </w:rPr>
      </w:pPr>
      <w:r>
        <w:rPr>
          <w:lang w:val="es-ES"/>
        </w:rPr>
        <w:t>La función de selección sería así:</w:t>
      </w:r>
    </w:p>
    <w:p w:rsidR="00D81A55" w:rsidRPr="00334751" w:rsidRDefault="00D81A55" w:rsidP="00D81A55">
      <w:pPr>
        <w:tabs>
          <w:tab w:val="clear" w:pos="567"/>
        </w:tabs>
        <w:autoSpaceDE w:val="0"/>
        <w:autoSpaceDN w:val="0"/>
        <w:adjustRightInd w:val="0"/>
        <w:spacing w:after="0" w:line="240" w:lineRule="auto"/>
        <w:rPr>
          <w:rFonts w:cs="Arial"/>
          <w:color w:val="808080"/>
          <w:szCs w:val="18"/>
          <w:lang w:eastAsia="en-US"/>
        </w:rPr>
      </w:pPr>
      <w:r w:rsidRPr="00334751">
        <w:rPr>
          <w:rFonts w:cs="Arial"/>
          <w:color w:val="808080"/>
          <w:szCs w:val="18"/>
          <w:lang w:eastAsia="en-US"/>
        </w:rPr>
        <w:t>=</w:t>
      </w:r>
      <w:proofErr w:type="gramStart"/>
      <w:r w:rsidRPr="00334751">
        <w:rPr>
          <w:rFonts w:cs="Arial"/>
          <w:color w:val="808080"/>
          <w:szCs w:val="18"/>
          <w:lang w:eastAsia="en-US"/>
        </w:rPr>
        <w:t>SUM(</w:t>
      </w:r>
      <w:proofErr w:type="gramEnd"/>
      <w:r w:rsidRPr="00334751">
        <w:rPr>
          <w:rFonts w:cs="Arial"/>
          <w:color w:val="808080"/>
          <w:szCs w:val="18"/>
          <w:lang w:eastAsia="en-US"/>
        </w:rPr>
        <w:t>{&lt;</w:t>
      </w:r>
      <w:r w:rsidRPr="00334751">
        <w:rPr>
          <w:rFonts w:cs="Arial"/>
          <w:b/>
          <w:bCs/>
          <w:i/>
          <w:iCs/>
          <w:color w:val="808080"/>
          <w:szCs w:val="18"/>
          <w:lang w:eastAsia="en-US"/>
        </w:rPr>
        <w:t>$</w:t>
      </w:r>
      <w:r w:rsidRPr="00334751">
        <w:rPr>
          <w:rFonts w:cs="Arial"/>
          <w:b/>
          <w:bCs/>
          <w:i/>
          <w:iCs/>
          <w:color w:val="FF0000"/>
          <w:szCs w:val="18"/>
          <w:lang w:eastAsia="en-US"/>
        </w:rPr>
        <w:t>(=IF(</w:t>
      </w:r>
      <w:proofErr w:type="spellStart"/>
      <w:r w:rsidRPr="00334751">
        <w:rPr>
          <w:rFonts w:cs="Arial"/>
          <w:b/>
          <w:bCs/>
          <w:i/>
          <w:iCs/>
          <w:color w:val="FF0000"/>
          <w:szCs w:val="18"/>
          <w:lang w:eastAsia="en-US"/>
        </w:rPr>
        <w:t>GetSelectedCount</w:t>
      </w:r>
      <w:proofErr w:type="spellEnd"/>
      <w:r w:rsidR="00334751">
        <w:rPr>
          <w:rFonts w:cs="Arial"/>
          <w:b/>
          <w:bCs/>
          <w:i/>
          <w:iCs/>
          <w:color w:val="FF0000"/>
          <w:szCs w:val="18"/>
          <w:lang w:eastAsia="en-US"/>
        </w:rPr>
        <w:t xml:space="preserve"> </w:t>
      </w:r>
      <w:r w:rsidRPr="00334751">
        <w:rPr>
          <w:rFonts w:cs="Arial"/>
          <w:b/>
          <w:bCs/>
          <w:i/>
          <w:iCs/>
          <w:color w:val="FF0000"/>
          <w:szCs w:val="18"/>
          <w:lang w:eastAsia="en-US"/>
        </w:rPr>
        <w:t>(</w:t>
      </w:r>
      <w:proofErr w:type="spellStart"/>
      <w:r w:rsidRPr="00334751">
        <w:rPr>
          <w:rFonts w:cs="Arial"/>
          <w:b/>
          <w:bCs/>
          <w:i/>
          <w:iCs/>
          <w:color w:val="FF0000"/>
          <w:szCs w:val="18"/>
          <w:lang w:eastAsia="en-US"/>
        </w:rPr>
        <w:t>Producto</w:t>
      </w:r>
      <w:proofErr w:type="spellEnd"/>
      <w:r w:rsidRPr="00334751">
        <w:rPr>
          <w:rFonts w:cs="Arial"/>
          <w:b/>
          <w:bCs/>
          <w:i/>
          <w:iCs/>
          <w:color w:val="FF0000"/>
          <w:szCs w:val="18"/>
          <w:lang w:eastAsia="en-US"/>
        </w:rPr>
        <w:t>)</w:t>
      </w:r>
      <w:r w:rsidR="00334751">
        <w:rPr>
          <w:rFonts w:cs="Arial"/>
          <w:b/>
          <w:bCs/>
          <w:i/>
          <w:iCs/>
          <w:color w:val="FF0000"/>
          <w:szCs w:val="18"/>
          <w:lang w:eastAsia="en-US"/>
        </w:rPr>
        <w:t xml:space="preserve"> </w:t>
      </w:r>
      <w:r w:rsidRPr="00334751">
        <w:rPr>
          <w:rFonts w:cs="Arial"/>
          <w:b/>
          <w:bCs/>
          <w:i/>
          <w:iCs/>
          <w:color w:val="FF0000"/>
          <w:szCs w:val="18"/>
          <w:lang w:eastAsia="en-US"/>
        </w:rPr>
        <w:t>=</w:t>
      </w:r>
      <w:r w:rsidR="00334751">
        <w:rPr>
          <w:rFonts w:cs="Arial"/>
          <w:b/>
          <w:bCs/>
          <w:i/>
          <w:iCs/>
          <w:color w:val="FF0000"/>
          <w:szCs w:val="18"/>
          <w:lang w:eastAsia="en-US"/>
        </w:rPr>
        <w:t xml:space="preserve"> </w:t>
      </w:r>
      <w:r w:rsidRPr="00334751">
        <w:rPr>
          <w:rFonts w:cs="Arial"/>
          <w:b/>
          <w:bCs/>
          <w:i/>
          <w:iCs/>
          <w:color w:val="FF0000"/>
          <w:szCs w:val="18"/>
          <w:lang w:eastAsia="en-US"/>
        </w:rPr>
        <w:t>1,</w:t>
      </w:r>
      <w:r w:rsidR="00334751">
        <w:rPr>
          <w:rFonts w:cs="Arial"/>
          <w:b/>
          <w:bCs/>
          <w:i/>
          <w:iCs/>
          <w:color w:val="FF0000"/>
          <w:szCs w:val="18"/>
          <w:lang w:eastAsia="en-US"/>
        </w:rPr>
        <w:t xml:space="preserve"> </w:t>
      </w:r>
      <w:r w:rsidRPr="00334751">
        <w:rPr>
          <w:rFonts w:cs="Arial"/>
          <w:b/>
          <w:bCs/>
          <w:i/>
          <w:iCs/>
          <w:color w:val="FF0000"/>
          <w:szCs w:val="18"/>
          <w:lang w:eastAsia="en-US"/>
        </w:rPr>
        <w:t>'$',</w:t>
      </w:r>
      <w:r w:rsidR="00334751">
        <w:rPr>
          <w:rFonts w:cs="Arial"/>
          <w:b/>
          <w:bCs/>
          <w:i/>
          <w:iCs/>
          <w:color w:val="FF0000"/>
          <w:szCs w:val="18"/>
          <w:lang w:eastAsia="en-US"/>
        </w:rPr>
        <w:t xml:space="preserve"> </w:t>
      </w:r>
      <w:r w:rsidRPr="00334751">
        <w:rPr>
          <w:rFonts w:cs="Arial"/>
          <w:b/>
          <w:bCs/>
          <w:i/>
          <w:iCs/>
          <w:color w:val="FF0000"/>
          <w:szCs w:val="18"/>
          <w:lang w:eastAsia="en-US"/>
        </w:rPr>
        <w:t>'</w:t>
      </w:r>
      <w:proofErr w:type="spellStart"/>
      <w:r w:rsidRPr="00334751">
        <w:rPr>
          <w:rFonts w:cs="Arial"/>
          <w:b/>
          <w:bCs/>
          <w:i/>
          <w:iCs/>
          <w:color w:val="FF0000"/>
          <w:szCs w:val="18"/>
          <w:lang w:eastAsia="en-US"/>
        </w:rPr>
        <w:t>Producto</w:t>
      </w:r>
      <w:proofErr w:type="spellEnd"/>
      <w:r w:rsidRPr="00334751">
        <w:rPr>
          <w:rFonts w:cs="Arial"/>
          <w:b/>
          <w:bCs/>
          <w:i/>
          <w:iCs/>
          <w:color w:val="FF0000"/>
          <w:szCs w:val="18"/>
          <w:lang w:eastAsia="en-US"/>
        </w:rPr>
        <w:t>='))</w:t>
      </w:r>
      <w:r w:rsidRPr="00334751">
        <w:rPr>
          <w:rFonts w:cs="Arial"/>
          <w:color w:val="808080"/>
          <w:szCs w:val="18"/>
          <w:lang w:eastAsia="en-US"/>
        </w:rPr>
        <w:t xml:space="preserve">&gt;} Ventas) </w:t>
      </w:r>
    </w:p>
    <w:p w:rsidR="00D81A55" w:rsidRDefault="00D81A55" w:rsidP="00182860"/>
    <w:p w:rsidR="00D81A55" w:rsidRDefault="00D81A55" w:rsidP="00182860">
      <w:pPr>
        <w:rPr>
          <w:lang w:val="es-ES"/>
        </w:rPr>
      </w:pPr>
      <w:r w:rsidRPr="00D81A55">
        <w:rPr>
          <w:lang w:val="es-ES"/>
        </w:rPr>
        <w:t>Y si queremos usar una variable</w:t>
      </w:r>
      <w:r>
        <w:rPr>
          <w:lang w:val="es-ES"/>
        </w:rPr>
        <w:t xml:space="preserve"> (p. </w:t>
      </w:r>
      <w:proofErr w:type="spellStart"/>
      <w:r>
        <w:rPr>
          <w:lang w:val="es-ES"/>
        </w:rPr>
        <w:t>ej</w:t>
      </w:r>
      <w:proofErr w:type="spellEnd"/>
      <w:r>
        <w:rPr>
          <w:lang w:val="es-ES"/>
        </w:rPr>
        <w:t xml:space="preserve">: </w:t>
      </w:r>
      <w:proofErr w:type="spellStart"/>
      <w:proofErr w:type="gramStart"/>
      <w:r w:rsidRPr="007D318C">
        <w:rPr>
          <w:b/>
          <w:lang w:val="es-ES"/>
        </w:rPr>
        <w:t>vL.Condicion</w:t>
      </w:r>
      <w:proofErr w:type="spellEnd"/>
      <w:proofErr w:type="gramEnd"/>
      <w:r>
        <w:rPr>
          <w:lang w:val="es-ES"/>
        </w:rPr>
        <w:t>) que tenga la expresión</w:t>
      </w:r>
      <w:r w:rsidRPr="00D81A55">
        <w:rPr>
          <w:lang w:val="es-ES"/>
        </w:rPr>
        <w:t>, comenzar</w:t>
      </w:r>
      <w:r>
        <w:rPr>
          <w:lang w:val="es-ES"/>
        </w:rPr>
        <w:t>íamos creándola y luego asignándola la siguiente expresión:</w:t>
      </w:r>
    </w:p>
    <w:p w:rsidR="00276E7E" w:rsidRPr="00334751" w:rsidRDefault="00276E7E" w:rsidP="00276E7E">
      <w:pPr>
        <w:tabs>
          <w:tab w:val="clear" w:pos="567"/>
        </w:tabs>
        <w:autoSpaceDE w:val="0"/>
        <w:autoSpaceDN w:val="0"/>
        <w:adjustRightInd w:val="0"/>
        <w:spacing w:after="0" w:line="240" w:lineRule="auto"/>
        <w:rPr>
          <w:rFonts w:cs="Arial"/>
          <w:color w:val="808080"/>
          <w:lang w:eastAsia="en-US"/>
        </w:rPr>
      </w:pPr>
      <w:r w:rsidRPr="00334751">
        <w:rPr>
          <w:rFonts w:cs="Arial"/>
          <w:color w:val="808080"/>
          <w:lang w:eastAsia="en-US"/>
        </w:rPr>
        <w:t>=</w:t>
      </w:r>
      <w:proofErr w:type="gramStart"/>
      <w:r w:rsidRPr="00334751">
        <w:rPr>
          <w:rFonts w:cs="Arial"/>
          <w:color w:val="808080"/>
          <w:lang w:eastAsia="en-US"/>
        </w:rPr>
        <w:t>IF(</w:t>
      </w:r>
      <w:proofErr w:type="spellStart"/>
      <w:proofErr w:type="gramEnd"/>
      <w:r w:rsidRPr="00334751">
        <w:rPr>
          <w:rFonts w:cs="Arial"/>
          <w:color w:val="808080"/>
          <w:lang w:eastAsia="en-US"/>
        </w:rPr>
        <w:t>GetSelectedCount</w:t>
      </w:r>
      <w:proofErr w:type="spellEnd"/>
      <w:r w:rsidR="00334751">
        <w:rPr>
          <w:rFonts w:cs="Arial"/>
          <w:color w:val="808080"/>
          <w:lang w:eastAsia="en-US"/>
        </w:rPr>
        <w:t xml:space="preserve"> </w:t>
      </w:r>
      <w:r w:rsidRPr="00334751">
        <w:rPr>
          <w:rFonts w:cs="Arial"/>
          <w:color w:val="808080"/>
          <w:lang w:eastAsia="en-US"/>
        </w:rPr>
        <w:t>(</w:t>
      </w:r>
      <w:proofErr w:type="spellStart"/>
      <w:r w:rsidRPr="00334751">
        <w:rPr>
          <w:rFonts w:cs="Arial"/>
          <w:color w:val="808080"/>
          <w:lang w:eastAsia="en-US"/>
        </w:rPr>
        <w:t>Producto</w:t>
      </w:r>
      <w:proofErr w:type="spellEnd"/>
      <w:r w:rsidRPr="00334751">
        <w:rPr>
          <w:rFonts w:cs="Arial"/>
          <w:color w:val="808080"/>
          <w:lang w:eastAsia="en-US"/>
        </w:rPr>
        <w:t>)</w:t>
      </w:r>
      <w:r w:rsidR="00334751">
        <w:rPr>
          <w:rFonts w:cs="Arial"/>
          <w:color w:val="808080"/>
          <w:lang w:eastAsia="en-US"/>
        </w:rPr>
        <w:t xml:space="preserve"> </w:t>
      </w:r>
      <w:r w:rsidRPr="00334751">
        <w:rPr>
          <w:rFonts w:cs="Arial"/>
          <w:color w:val="808080"/>
          <w:lang w:eastAsia="en-US"/>
        </w:rPr>
        <w:t>=</w:t>
      </w:r>
      <w:r w:rsidR="00334751">
        <w:rPr>
          <w:rFonts w:cs="Arial"/>
          <w:color w:val="808080"/>
          <w:lang w:eastAsia="en-US"/>
        </w:rPr>
        <w:t xml:space="preserve"> </w:t>
      </w:r>
      <w:r w:rsidRPr="00334751">
        <w:rPr>
          <w:rFonts w:cs="Arial"/>
          <w:color w:val="808080"/>
          <w:lang w:eastAsia="en-US"/>
        </w:rPr>
        <w:t>1,</w:t>
      </w:r>
      <w:r w:rsidR="00334751">
        <w:rPr>
          <w:rFonts w:cs="Arial"/>
          <w:color w:val="808080"/>
          <w:lang w:eastAsia="en-US"/>
        </w:rPr>
        <w:t xml:space="preserve"> </w:t>
      </w:r>
      <w:r w:rsidRPr="00334751">
        <w:rPr>
          <w:rFonts w:cs="Arial"/>
          <w:color w:val="808080"/>
          <w:lang w:eastAsia="en-US"/>
        </w:rPr>
        <w:t>'$',</w:t>
      </w:r>
      <w:r w:rsidR="00334751">
        <w:rPr>
          <w:rFonts w:cs="Arial"/>
          <w:color w:val="808080"/>
          <w:lang w:eastAsia="en-US"/>
        </w:rPr>
        <w:t xml:space="preserve"> </w:t>
      </w:r>
      <w:r w:rsidRPr="00334751">
        <w:rPr>
          <w:rFonts w:cs="Arial"/>
          <w:color w:val="808080"/>
          <w:lang w:eastAsia="en-US"/>
        </w:rPr>
        <w:t>'</w:t>
      </w:r>
      <w:proofErr w:type="spellStart"/>
      <w:r w:rsidRPr="00334751">
        <w:rPr>
          <w:rFonts w:cs="Arial"/>
          <w:color w:val="808080"/>
          <w:lang w:eastAsia="en-US"/>
        </w:rPr>
        <w:t>Producto</w:t>
      </w:r>
      <w:proofErr w:type="spellEnd"/>
      <w:r w:rsidRPr="00334751">
        <w:rPr>
          <w:rFonts w:cs="Arial"/>
          <w:color w:val="808080"/>
          <w:lang w:eastAsia="en-US"/>
        </w:rPr>
        <w:t xml:space="preserve">=') </w:t>
      </w:r>
    </w:p>
    <w:p w:rsidR="00276E7E" w:rsidRDefault="00276E7E" w:rsidP="00182860"/>
    <w:p w:rsidR="00182860" w:rsidRDefault="00182860" w:rsidP="00182860">
      <w:pPr>
        <w:rPr>
          <w:lang w:val="es-ES"/>
        </w:rPr>
      </w:pPr>
      <w:r>
        <w:rPr>
          <w:lang w:val="es-ES"/>
        </w:rPr>
        <w:t>Y sólo tendríamos que usar la variable dentro del conjunto:</w:t>
      </w:r>
    </w:p>
    <w:p w:rsidR="00182860" w:rsidRPr="00182860" w:rsidRDefault="00182860" w:rsidP="00182860">
      <w:pPr>
        <w:rPr>
          <w:lang w:val="es-ES"/>
        </w:rPr>
      </w:pPr>
      <w:r w:rsidRPr="00334751">
        <w:rPr>
          <w:color w:val="808080"/>
          <w:lang w:val="es-ES"/>
        </w:rPr>
        <w:t>SUM({&lt;</w:t>
      </w:r>
      <w:r w:rsidRPr="00334751">
        <w:rPr>
          <w:color w:val="FF0000"/>
          <w:lang w:val="es-ES"/>
        </w:rPr>
        <w:t>$(</w:t>
      </w:r>
      <w:proofErr w:type="spellStart"/>
      <w:r w:rsidRPr="00334751">
        <w:rPr>
          <w:color w:val="FF0000"/>
          <w:lang w:val="es-ES"/>
        </w:rPr>
        <w:t>vL.Condicion</w:t>
      </w:r>
      <w:proofErr w:type="spellEnd"/>
      <w:r w:rsidR="00276E7E" w:rsidRPr="00334751">
        <w:rPr>
          <w:color w:val="FF0000"/>
          <w:lang w:val="es-ES"/>
        </w:rPr>
        <w:t>)</w:t>
      </w:r>
      <w:r w:rsidRPr="00334751">
        <w:rPr>
          <w:color w:val="808080"/>
          <w:lang w:val="es-ES"/>
        </w:rPr>
        <w:t>&gt;} Ventas)</w:t>
      </w:r>
    </w:p>
    <w:p w:rsidR="00F066F5" w:rsidRPr="00046A9A" w:rsidRDefault="00F066F5" w:rsidP="008B39EB">
      <w:pPr>
        <w:tabs>
          <w:tab w:val="clear" w:pos="567"/>
        </w:tabs>
        <w:spacing w:after="0" w:line="240" w:lineRule="auto"/>
        <w:rPr>
          <w:lang w:val="es-ES"/>
        </w:rPr>
      </w:pPr>
    </w:p>
    <w:p w:rsidR="00582E60" w:rsidRPr="00046A9A" w:rsidRDefault="008B39EB" w:rsidP="008B39EB">
      <w:pPr>
        <w:tabs>
          <w:tab w:val="clear" w:pos="567"/>
        </w:tabs>
        <w:spacing w:after="0" w:line="240" w:lineRule="auto"/>
        <w:rPr>
          <w:lang w:val="es-ES"/>
        </w:rPr>
      </w:pPr>
      <w:r w:rsidRPr="00046A9A">
        <w:rPr>
          <w:lang w:val="es-ES"/>
        </w:rPr>
        <w:br w:type="page"/>
      </w:r>
    </w:p>
    <w:p w:rsidR="008B39EB" w:rsidRPr="00A116B5" w:rsidRDefault="008B39EB" w:rsidP="008B39EB">
      <w:pPr>
        <w:pStyle w:val="Ttulo1"/>
        <w:keepNext/>
        <w:rPr>
          <w:lang w:val="es-ES"/>
        </w:rPr>
      </w:pPr>
      <w:bookmarkStart w:id="28" w:name="_Toc491706214"/>
      <w:r>
        <w:rPr>
          <w:lang w:val="es-ES"/>
        </w:rPr>
        <w:lastRenderedPageBreak/>
        <w:t>Tratamiento de nulos</w:t>
      </w:r>
      <w:bookmarkEnd w:id="28"/>
    </w:p>
    <w:p w:rsidR="00582E60" w:rsidRDefault="00582E60" w:rsidP="00E053C1">
      <w:pPr>
        <w:rPr>
          <w:lang w:val="es-ES"/>
        </w:rPr>
      </w:pPr>
    </w:p>
    <w:p w:rsidR="004B4848" w:rsidRDefault="004B4848" w:rsidP="00E053C1">
      <w:pPr>
        <w:rPr>
          <w:lang w:val="es-ES"/>
        </w:rPr>
      </w:pPr>
      <w:r>
        <w:rPr>
          <w:lang w:val="es-ES"/>
        </w:rPr>
        <w:t>No existe una forma directa de identificar los valores nulos, pero se puede hacer indirectamente.</w:t>
      </w:r>
    </w:p>
    <w:p w:rsidR="008B39EB" w:rsidRDefault="008B39EB">
      <w:pPr>
        <w:tabs>
          <w:tab w:val="clear" w:pos="567"/>
        </w:tabs>
        <w:spacing w:after="0" w:line="240" w:lineRule="auto"/>
        <w:rPr>
          <w:lang w:val="es-ES"/>
        </w:rPr>
      </w:pPr>
      <w:r>
        <w:rPr>
          <w:lang w:val="es-ES"/>
        </w:rPr>
        <w:t>Existen tres formas de seleccionar los valores nulos en el análisis de conjuntos.</w:t>
      </w:r>
    </w:p>
    <w:p w:rsidR="004B4848" w:rsidRDefault="004B4848">
      <w:pPr>
        <w:tabs>
          <w:tab w:val="clear" w:pos="567"/>
        </w:tabs>
        <w:spacing w:after="0" w:line="240" w:lineRule="auto"/>
        <w:rPr>
          <w:lang w:val="es-ES"/>
        </w:rPr>
      </w:pPr>
    </w:p>
    <w:p w:rsidR="008B39EB" w:rsidRDefault="008B39EB">
      <w:pPr>
        <w:tabs>
          <w:tab w:val="clear" w:pos="567"/>
        </w:tabs>
        <w:spacing w:after="0" w:line="240" w:lineRule="auto"/>
        <w:rPr>
          <w:lang w:val="es-ES"/>
        </w:rPr>
      </w:pPr>
    </w:p>
    <w:p w:rsidR="004B4848" w:rsidRDefault="004B4848" w:rsidP="004B4848">
      <w:pPr>
        <w:pStyle w:val="Ttulo2"/>
        <w:rPr>
          <w:lang w:val="es-ES"/>
        </w:rPr>
      </w:pPr>
      <w:bookmarkStart w:id="29" w:name="_Toc491706215"/>
      <w:r w:rsidRPr="004B4848">
        <w:rPr>
          <w:lang w:val="es-ES"/>
        </w:rPr>
        <w:t xml:space="preserve">Con </w:t>
      </w:r>
      <w:r>
        <w:rPr>
          <w:lang w:val="es-ES"/>
        </w:rPr>
        <w:t>o</w:t>
      </w:r>
      <w:r w:rsidRPr="004B4848">
        <w:rPr>
          <w:lang w:val="es-ES"/>
        </w:rPr>
        <w:t>peradores de conjuntos</w:t>
      </w:r>
      <w:bookmarkEnd w:id="29"/>
    </w:p>
    <w:p w:rsidR="004B4848" w:rsidRDefault="004B4848" w:rsidP="004B4848">
      <w:pPr>
        <w:rPr>
          <w:lang w:val="es-ES"/>
        </w:rPr>
      </w:pPr>
      <w:r>
        <w:rPr>
          <w:lang w:val="es-ES"/>
        </w:rPr>
        <w:t>En el análisis de conjuntos se puede usar los operadores de conjuntos para obtener el complementario de una selección, por ejemplo para obtener los registros excluidos.</w:t>
      </w:r>
    </w:p>
    <w:p w:rsidR="004C392B" w:rsidRDefault="00B536A0" w:rsidP="004B4848">
      <w:pPr>
        <w:rPr>
          <w:lang w:val="es-ES"/>
        </w:rPr>
      </w:pPr>
      <w:r>
        <w:rPr>
          <w:lang w:val="es-ES"/>
        </w:rPr>
        <w:t xml:space="preserve">Así, </w:t>
      </w:r>
      <w:r w:rsidR="004B4848">
        <w:rPr>
          <w:lang w:val="es-ES"/>
        </w:rPr>
        <w:t xml:space="preserve"> la expresión</w:t>
      </w:r>
    </w:p>
    <w:p w:rsidR="004C392B" w:rsidRDefault="004B4848" w:rsidP="004B4848">
      <w:pPr>
        <w:rPr>
          <w:lang w:val="es-ES"/>
        </w:rPr>
      </w:pPr>
      <w:r>
        <w:rPr>
          <w:lang w:val="es-ES"/>
        </w:rPr>
        <w:t xml:space="preserve"> </w:t>
      </w:r>
      <w:r w:rsidRPr="004B4848">
        <w:rPr>
          <w:lang w:val="es-ES"/>
        </w:rPr>
        <w:t>{</w:t>
      </w:r>
      <w:r w:rsidRPr="00A60B7A">
        <w:rPr>
          <w:color w:val="FF0000"/>
          <w:lang w:val="es-ES"/>
        </w:rPr>
        <w:t>$</w:t>
      </w:r>
      <w:r w:rsidRPr="004B4848">
        <w:rPr>
          <w:lang w:val="es-ES"/>
        </w:rPr>
        <w:t>&lt;</w:t>
      </w:r>
      <w:r w:rsidRPr="00A60B7A">
        <w:rPr>
          <w:color w:val="0070C0"/>
          <w:lang w:val="es-ES"/>
        </w:rPr>
        <w:t>Comercial</w:t>
      </w:r>
      <w:r w:rsidRPr="004B4848">
        <w:rPr>
          <w:lang w:val="es-ES"/>
        </w:rPr>
        <w:t>={</w:t>
      </w:r>
      <w:r w:rsidRPr="00A60B7A">
        <w:rPr>
          <w:color w:val="FF0000"/>
          <w:lang w:val="es-ES"/>
        </w:rPr>
        <w:t>"*"</w:t>
      </w:r>
      <w:r w:rsidRPr="004B4848">
        <w:rPr>
          <w:lang w:val="es-ES"/>
        </w:rPr>
        <w:t xml:space="preserve">}&gt;} </w:t>
      </w:r>
      <w:r>
        <w:rPr>
          <w:lang w:val="es-ES"/>
        </w:rPr>
        <w:t xml:space="preserve"> </w:t>
      </w:r>
    </w:p>
    <w:p w:rsidR="004C392B" w:rsidRDefault="004B4848" w:rsidP="004B4848">
      <w:pPr>
        <w:rPr>
          <w:lang w:val="es-ES"/>
        </w:rPr>
      </w:pPr>
      <w:r>
        <w:rPr>
          <w:lang w:val="es-ES"/>
        </w:rPr>
        <w:t>devuelve todos los comerciales</w:t>
      </w:r>
      <w:r w:rsidR="004C392B">
        <w:rPr>
          <w:lang w:val="es-ES"/>
        </w:rPr>
        <w:t xml:space="preserve"> excepto los NULOS, por tanto</w:t>
      </w:r>
    </w:p>
    <w:p w:rsidR="004B4848" w:rsidRDefault="004C392B" w:rsidP="004B4848">
      <w:pPr>
        <w:rPr>
          <w:lang w:val="es-ES"/>
        </w:rPr>
      </w:pPr>
      <w:r>
        <w:rPr>
          <w:lang w:val="es-ES"/>
        </w:rPr>
        <w:t xml:space="preserve"> </w:t>
      </w:r>
      <w:r w:rsidRPr="004B4848">
        <w:rPr>
          <w:lang w:val="es-ES"/>
        </w:rPr>
        <w:t>{</w:t>
      </w:r>
      <w:r w:rsidRPr="00A60B7A">
        <w:rPr>
          <w:color w:val="FF0000"/>
          <w:lang w:val="es-ES"/>
        </w:rPr>
        <w:t>1-$</w:t>
      </w:r>
      <w:r w:rsidRPr="004B4848">
        <w:rPr>
          <w:lang w:val="es-ES"/>
        </w:rPr>
        <w:t>&lt;</w:t>
      </w:r>
      <w:r w:rsidRPr="00A60B7A">
        <w:rPr>
          <w:color w:val="0070C0"/>
          <w:lang w:val="es-ES"/>
        </w:rPr>
        <w:t>Comercial</w:t>
      </w:r>
      <w:r w:rsidRPr="004B4848">
        <w:rPr>
          <w:lang w:val="es-ES"/>
        </w:rPr>
        <w:t>={</w:t>
      </w:r>
      <w:r w:rsidRPr="00A60B7A">
        <w:rPr>
          <w:color w:val="FF0000"/>
          <w:lang w:val="es-ES"/>
        </w:rPr>
        <w:t>"*"</w:t>
      </w:r>
      <w:r w:rsidRPr="004B4848">
        <w:rPr>
          <w:lang w:val="es-ES"/>
        </w:rPr>
        <w:t xml:space="preserve">}&gt;} </w:t>
      </w:r>
      <w:r>
        <w:rPr>
          <w:lang w:val="es-ES"/>
        </w:rPr>
        <w:t xml:space="preserve"> </w:t>
      </w:r>
    </w:p>
    <w:p w:rsidR="004C392B" w:rsidRDefault="004C392B" w:rsidP="004B4848">
      <w:pPr>
        <w:rPr>
          <w:lang w:val="es-ES"/>
        </w:rPr>
      </w:pPr>
      <w:r>
        <w:rPr>
          <w:lang w:val="es-ES"/>
        </w:rPr>
        <w:t>Devuelve su complementario, esto es, todos los que tienen el campo “Comercial” vacío.</w:t>
      </w:r>
    </w:p>
    <w:p w:rsidR="00033C14" w:rsidRDefault="00033C14" w:rsidP="004B4848">
      <w:pPr>
        <w:rPr>
          <w:lang w:val="es-ES"/>
        </w:rPr>
      </w:pPr>
    </w:p>
    <w:p w:rsidR="00033C14" w:rsidRDefault="00033C14" w:rsidP="00033C14">
      <w:pPr>
        <w:rPr>
          <w:lang w:val="es-ES"/>
        </w:rPr>
      </w:pPr>
      <w:r w:rsidRPr="004B4848">
        <w:rPr>
          <w:lang w:val="es-ES"/>
        </w:rPr>
        <w:t>Evitad la tentación usar  {&lt;campo ={}</w:t>
      </w:r>
      <w:r>
        <w:rPr>
          <w:lang w:val="es-ES"/>
        </w:rPr>
        <w:t>&gt;</w:t>
      </w:r>
      <w:r w:rsidRPr="004B4848">
        <w:rPr>
          <w:lang w:val="es-ES"/>
        </w:rPr>
        <w:t>}  o  usar  {&lt;campo ={</w:t>
      </w:r>
      <w:r w:rsidRPr="0095126C">
        <w:rPr>
          <w:color w:val="FF0000"/>
          <w:lang w:val="es-ES"/>
        </w:rPr>
        <w:t>“”</w:t>
      </w:r>
      <w:r w:rsidRPr="004B4848">
        <w:rPr>
          <w:lang w:val="es-ES"/>
        </w:rPr>
        <w:t>}</w:t>
      </w:r>
      <w:r>
        <w:rPr>
          <w:lang w:val="es-ES"/>
        </w:rPr>
        <w:t>&gt;</w:t>
      </w:r>
      <w:r w:rsidRPr="004B4848">
        <w:rPr>
          <w:lang w:val="es-ES"/>
        </w:rPr>
        <w:t xml:space="preserve">}  </w:t>
      </w:r>
      <w:r>
        <w:rPr>
          <w:lang w:val="es-ES"/>
        </w:rPr>
        <w:t>porque no funciona.</w:t>
      </w:r>
    </w:p>
    <w:p w:rsidR="00DA6993" w:rsidRDefault="00DA6993" w:rsidP="00033C14">
      <w:pPr>
        <w:rPr>
          <w:lang w:val="es-ES"/>
        </w:rPr>
      </w:pPr>
      <w:r w:rsidRPr="00AC3D25">
        <w:rPr>
          <w:noProof/>
          <w:lang w:val="es-ES" w:eastAsia="es-ES"/>
        </w:rPr>
        <mc:AlternateContent>
          <mc:Choice Requires="wps">
            <w:drawing>
              <wp:anchor distT="45720" distB="45720" distL="114300" distR="114300" simplePos="0" relativeHeight="251686912" behindDoc="1" locked="0" layoutInCell="1" allowOverlap="1" wp14:anchorId="2BD3E5D3" wp14:editId="7B24A704">
                <wp:simplePos x="0" y="0"/>
                <wp:positionH relativeFrom="margin">
                  <wp:align>left</wp:align>
                </wp:positionH>
                <wp:positionV relativeFrom="paragraph">
                  <wp:posOffset>318135</wp:posOffset>
                </wp:positionV>
                <wp:extent cx="5760720" cy="518160"/>
                <wp:effectExtent l="0" t="0" r="11430" b="15240"/>
                <wp:wrapTight wrapText="bothSides">
                  <wp:wrapPolygon edited="0">
                    <wp:start x="0" y="0"/>
                    <wp:lineTo x="0" y="21441"/>
                    <wp:lineTo x="21571" y="21441"/>
                    <wp:lineTo x="2157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18160"/>
                        </a:xfrm>
                        <a:prstGeom prst="rect">
                          <a:avLst/>
                        </a:prstGeom>
                        <a:solidFill>
                          <a:srgbClr val="FFFFFF"/>
                        </a:solidFill>
                        <a:ln w="9525">
                          <a:solidFill>
                            <a:srgbClr val="000000"/>
                          </a:solidFill>
                          <a:miter lim="800000"/>
                          <a:headEnd/>
                          <a:tailEnd/>
                        </a:ln>
                      </wps:spPr>
                      <wps:txbx>
                        <w:txbxContent>
                          <w:p w:rsidR="00496827" w:rsidRPr="00AC3D25" w:rsidRDefault="00496827" w:rsidP="00DA6993">
                            <w:pPr>
                              <w:ind w:left="1304"/>
                              <w:rPr>
                                <w:i/>
                                <w:lang w:val="es-ES"/>
                              </w:rPr>
                            </w:pPr>
                            <w:r>
                              <w:rPr>
                                <w:i/>
                                <w:lang w:val="es-ES"/>
                              </w:rPr>
                              <w:t xml:space="preserve">Hasta la versión 11.20 SR4, funcionaba la siguiente expresión, después ha dejado de </w:t>
                            </w:r>
                            <w:r w:rsidR="00E93BAB">
                              <w:rPr>
                                <w:i/>
                                <w:lang w:val="es-ES"/>
                              </w:rPr>
                              <w:t>hacerlo</w:t>
                            </w:r>
                            <w:r>
                              <w:rPr>
                                <w:i/>
                                <w:lang w:val="es-ES"/>
                              </w:rPr>
                              <w:t xml:space="preserve">: </w:t>
                            </w:r>
                            <w:r w:rsidRPr="004B4848">
                              <w:rPr>
                                <w:lang w:val="es-ES"/>
                              </w:rPr>
                              <w:t>{&lt;</w:t>
                            </w:r>
                            <w:r>
                              <w:rPr>
                                <w:lang w:val="es-ES"/>
                              </w:rPr>
                              <w:t>Comercial</w:t>
                            </w:r>
                            <w:r w:rsidRPr="004B4848">
                              <w:rPr>
                                <w:lang w:val="es-ES"/>
                              </w:rPr>
                              <w:t>=</w:t>
                            </w:r>
                            <w:r w:rsidR="0095126C" w:rsidRPr="0095126C">
                              <w:rPr>
                                <w:rFonts w:cs="Arial"/>
                                <w:b/>
                                <w:color w:val="FF0000"/>
                                <w:sz w:val="24"/>
                                <w:szCs w:val="24"/>
                                <w:lang w:val="es-ES" w:eastAsia="en-US"/>
                              </w:rPr>
                              <w:t>–</w:t>
                            </w:r>
                            <w:r w:rsidRPr="004B4848">
                              <w:rPr>
                                <w:lang w:val="es-ES"/>
                              </w:rPr>
                              <w:t xml:space="preserve">{"*"}&gt;} </w:t>
                            </w:r>
                            <w:r>
                              <w:rPr>
                                <w:lang w:val="es-ES"/>
                              </w:rPr>
                              <w:t xml:space="preserve"> </w:t>
                            </w:r>
                          </w:p>
                          <w:p w:rsidR="00496827" w:rsidRPr="00224826" w:rsidRDefault="00496827" w:rsidP="00DA6993">
                            <w:pPr>
                              <w:rPr>
                                <w:i/>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3E5D3" id="_x0000_s1034" type="#_x0000_t202" style="position:absolute;margin-left:0;margin-top:25.05pt;width:453.6pt;height:40.8pt;z-index:-251629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">
                <v:textbox>
                  <w:txbxContent>
                    <w:p w:rsidR="00496827" w:rsidRPr="00AC3D25" w:rsidRDefault="00496827" w:rsidP="00DA6993">
                      <w:pPr>
                        <w:ind w:left="1304"/>
                        <w:rPr>
                          <w:i/>
                          <w:lang w:val="es-ES"/>
                        </w:rPr>
                      </w:pPr>
                      <w:r>
                        <w:rPr>
                          <w:i/>
                          <w:lang w:val="es-ES"/>
                        </w:rPr>
                        <w:t xml:space="preserve">Hasta la versión 11.20 SR4, funcionaba la siguiente expresión, después ha dejado de </w:t>
                      </w:r>
                      <w:r w:rsidR="00E93BAB">
                        <w:rPr>
                          <w:i/>
                          <w:lang w:val="es-ES"/>
                        </w:rPr>
                        <w:t>hacerlo</w:t>
                      </w:r>
                      <w:r>
                        <w:rPr>
                          <w:i/>
                          <w:lang w:val="es-ES"/>
                        </w:rPr>
                        <w:t xml:space="preserve">: </w:t>
                      </w:r>
                      <w:r w:rsidRPr="004B4848">
                        <w:rPr>
                          <w:lang w:val="es-ES"/>
                        </w:rPr>
                        <w:t>{&lt;</w:t>
                      </w:r>
                      <w:r>
                        <w:rPr>
                          <w:lang w:val="es-ES"/>
                        </w:rPr>
                        <w:t>Comercial</w:t>
                      </w:r>
                      <w:r w:rsidRPr="004B4848">
                        <w:rPr>
                          <w:lang w:val="es-ES"/>
                        </w:rPr>
                        <w:t>=</w:t>
                      </w:r>
                      <w:r w:rsidR="0095126C" w:rsidRPr="0095126C">
                        <w:rPr>
                          <w:rFonts w:cs="Arial"/>
                          <w:b/>
                          <w:color w:val="FF0000"/>
                          <w:sz w:val="24"/>
                          <w:szCs w:val="24"/>
                          <w:lang w:val="es-ES" w:eastAsia="en-US"/>
                        </w:rPr>
                        <w:t>–</w:t>
                      </w:r>
                      <w:r w:rsidRPr="004B4848">
                        <w:rPr>
                          <w:lang w:val="es-ES"/>
                        </w:rPr>
                        <w:t xml:space="preserve">{"*"}&gt;} </w:t>
                      </w:r>
                      <w:r>
                        <w:rPr>
                          <w:lang w:val="es-ES"/>
                        </w:rPr>
                        <w:t xml:space="preserve"> </w:t>
                      </w:r>
                    </w:p>
                    <w:p w:rsidR="00496827" w:rsidRPr="00224826" w:rsidRDefault="00496827" w:rsidP="00DA6993">
                      <w:pPr>
                        <w:rPr>
                          <w:i/>
                          <w:lang w:val="es-ES"/>
                        </w:rPr>
                      </w:pPr>
                    </w:p>
                  </w:txbxContent>
                </v:textbox>
                <w10:wrap type="tight" anchorx="margin"/>
              </v:shape>
            </w:pict>
          </mc:Fallback>
        </mc:AlternateContent>
      </w:r>
      <w:r w:rsidRPr="00AC3D25">
        <w:rPr>
          <w:noProof/>
          <w:lang w:val="es-ES" w:eastAsia="es-ES"/>
        </w:rPr>
        <w:drawing>
          <wp:anchor distT="0" distB="0" distL="114300" distR="114300" simplePos="0" relativeHeight="251687936" behindDoc="0" locked="0" layoutInCell="1" allowOverlap="1" wp14:anchorId="48283CB6" wp14:editId="4AAE007C">
            <wp:simplePos x="0" y="0"/>
            <wp:positionH relativeFrom="margin">
              <wp:posOffset>99060</wp:posOffset>
            </wp:positionH>
            <wp:positionV relativeFrom="paragraph">
              <wp:posOffset>405130</wp:posOffset>
            </wp:positionV>
            <wp:extent cx="387350" cy="388620"/>
            <wp:effectExtent l="0" t="0" r="0" b="0"/>
            <wp:wrapSquare wrapText="bothSides"/>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C14" w:rsidRDefault="00033C14" w:rsidP="004B4848">
      <w:pPr>
        <w:rPr>
          <w:lang w:val="es-ES"/>
        </w:rPr>
      </w:pPr>
    </w:p>
    <w:p w:rsidR="00033C14" w:rsidRPr="001B331E" w:rsidRDefault="001B331E" w:rsidP="001B331E">
      <w:pPr>
        <w:pStyle w:val="Ttulo2"/>
        <w:rPr>
          <w:lang w:val="es-ES"/>
        </w:rPr>
      </w:pPr>
      <w:bookmarkStart w:id="30" w:name="_Toc491706216"/>
      <w:r w:rsidRPr="001B331E">
        <w:rPr>
          <w:lang w:val="es-ES"/>
        </w:rPr>
        <w:t xml:space="preserve">Usando </w:t>
      </w:r>
      <w:r w:rsidR="00AA782B">
        <w:rPr>
          <w:lang w:val="es-ES"/>
        </w:rPr>
        <w:t>l</w:t>
      </w:r>
      <w:r w:rsidRPr="001B331E">
        <w:rPr>
          <w:lang w:val="es-ES"/>
        </w:rPr>
        <w:t>a función</w:t>
      </w:r>
      <w:r w:rsidR="00AA782B" w:rsidRPr="00AA782B">
        <w:rPr>
          <w:lang w:val="es-ES"/>
        </w:rPr>
        <w:t xml:space="preserve"> </w:t>
      </w:r>
      <w:proofErr w:type="spellStart"/>
      <w:r w:rsidR="00AA782B" w:rsidRPr="00385871">
        <w:rPr>
          <w:lang w:val="es-ES"/>
        </w:rPr>
        <w:t>NullCount</w:t>
      </w:r>
      <w:proofErr w:type="spellEnd"/>
      <w:r w:rsidR="00AA782B" w:rsidRPr="00385871">
        <w:rPr>
          <w:lang w:val="es-ES"/>
        </w:rPr>
        <w:t>()</w:t>
      </w:r>
      <w:bookmarkEnd w:id="30"/>
    </w:p>
    <w:p w:rsidR="00385871" w:rsidRDefault="00385871" w:rsidP="00385871">
      <w:pPr>
        <w:rPr>
          <w:lang w:val="es-ES"/>
        </w:rPr>
      </w:pPr>
      <w:r w:rsidRPr="00385871">
        <w:rPr>
          <w:lang w:val="es-ES"/>
        </w:rPr>
        <w:t xml:space="preserve">Se puede usar la función </w:t>
      </w:r>
      <w:proofErr w:type="spellStart"/>
      <w:r w:rsidRPr="00E93BAB">
        <w:rPr>
          <w:color w:val="FF0000"/>
          <w:lang w:val="es-ES"/>
        </w:rPr>
        <w:t>NullCount</w:t>
      </w:r>
      <w:proofErr w:type="spellEnd"/>
      <w:r w:rsidRPr="00E93BAB">
        <w:rPr>
          <w:color w:val="FF0000"/>
          <w:lang w:val="es-ES"/>
        </w:rPr>
        <w:t xml:space="preserve">() </w:t>
      </w:r>
      <w:r w:rsidRPr="00385871">
        <w:rPr>
          <w:lang w:val="es-ES"/>
        </w:rPr>
        <w:t xml:space="preserve">para </w:t>
      </w:r>
      <w:r>
        <w:rPr>
          <w:lang w:val="es-ES"/>
        </w:rPr>
        <w:t>obtener los valores nulos. Así:</w:t>
      </w:r>
    </w:p>
    <w:p w:rsidR="00385871" w:rsidRPr="00385871" w:rsidRDefault="00385871" w:rsidP="00385871">
      <w:pPr>
        <w:rPr>
          <w:lang w:val="es-ES"/>
        </w:rPr>
      </w:pPr>
      <w:proofErr w:type="spellStart"/>
      <w:r w:rsidRPr="00E93BAB">
        <w:rPr>
          <w:color w:val="808080"/>
          <w:lang w:val="es-ES"/>
        </w:rPr>
        <w:t>Concat</w:t>
      </w:r>
      <w:proofErr w:type="spellEnd"/>
      <w:r w:rsidRPr="00E93BAB">
        <w:rPr>
          <w:color w:val="808080"/>
          <w:lang w:val="es-ES"/>
        </w:rPr>
        <w:t>({$&lt;</w:t>
      </w:r>
      <w:r w:rsidRPr="00E93BAB">
        <w:rPr>
          <w:color w:val="0070C0"/>
          <w:lang w:val="es-ES"/>
        </w:rPr>
        <w:t>Comercial</w:t>
      </w:r>
      <w:r w:rsidRPr="00E93BAB">
        <w:rPr>
          <w:color w:val="808080"/>
          <w:lang w:val="es-ES"/>
        </w:rPr>
        <w:t>={</w:t>
      </w:r>
      <w:r w:rsidRPr="00E93BAB">
        <w:rPr>
          <w:color w:val="FF0000"/>
          <w:lang w:val="es-ES"/>
        </w:rPr>
        <w:t>"=</w:t>
      </w:r>
      <w:proofErr w:type="spellStart"/>
      <w:r w:rsidRPr="00E93BAB">
        <w:rPr>
          <w:color w:val="FF0000"/>
          <w:lang w:val="es-ES"/>
        </w:rPr>
        <w:t>NullCount</w:t>
      </w:r>
      <w:proofErr w:type="spellEnd"/>
      <w:r w:rsidRPr="00E93BAB">
        <w:rPr>
          <w:color w:val="FF0000"/>
          <w:lang w:val="es-ES"/>
        </w:rPr>
        <w:t>(</w:t>
      </w:r>
      <w:proofErr w:type="spellStart"/>
      <w:r w:rsidRPr="00E93BAB">
        <w:rPr>
          <w:color w:val="FF0000"/>
          <w:lang w:val="es-ES"/>
        </w:rPr>
        <w:t>Telefono</w:t>
      </w:r>
      <w:proofErr w:type="spellEnd"/>
      <w:r w:rsidRPr="00E93BAB">
        <w:rPr>
          <w:color w:val="FF0000"/>
          <w:lang w:val="es-ES"/>
        </w:rPr>
        <w:t>)&gt;0"</w:t>
      </w:r>
      <w:r w:rsidRPr="00E93BAB">
        <w:rPr>
          <w:color w:val="808080"/>
          <w:lang w:val="es-ES"/>
        </w:rPr>
        <w:t xml:space="preserve">}&gt;} </w:t>
      </w:r>
      <w:proofErr w:type="spellStart"/>
      <w:r w:rsidRPr="00E93BAB">
        <w:rPr>
          <w:color w:val="808080"/>
          <w:lang w:val="es-ES"/>
        </w:rPr>
        <w:t>distinct</w:t>
      </w:r>
      <w:proofErr w:type="spellEnd"/>
      <w:r w:rsidRPr="00E93BAB">
        <w:rPr>
          <w:color w:val="808080"/>
          <w:lang w:val="es-ES"/>
        </w:rPr>
        <w:t xml:space="preserve"> Comercial)</w:t>
      </w:r>
    </w:p>
    <w:p w:rsidR="00385871" w:rsidRDefault="00385871" w:rsidP="004B4848">
      <w:pPr>
        <w:rPr>
          <w:lang w:val="es-ES"/>
        </w:rPr>
      </w:pPr>
      <w:r w:rsidRPr="00385871">
        <w:rPr>
          <w:lang w:val="es-ES"/>
        </w:rPr>
        <w:t>Devuelve los comerciales que no tienen tel</w:t>
      </w:r>
      <w:r>
        <w:rPr>
          <w:lang w:val="es-ES"/>
        </w:rPr>
        <w:t>éfono.</w:t>
      </w:r>
    </w:p>
    <w:p w:rsidR="00AA782B" w:rsidRDefault="00AA782B" w:rsidP="004B4848">
      <w:pPr>
        <w:rPr>
          <w:lang w:val="es-ES"/>
        </w:rPr>
      </w:pPr>
    </w:p>
    <w:p w:rsidR="00861B87" w:rsidRDefault="00861B87" w:rsidP="004B4848">
      <w:pPr>
        <w:rPr>
          <w:lang w:val="es-ES"/>
        </w:rPr>
      </w:pPr>
    </w:p>
    <w:p w:rsidR="00861B87" w:rsidRDefault="00861B87" w:rsidP="004B4848">
      <w:pPr>
        <w:rPr>
          <w:lang w:val="es-ES"/>
        </w:rPr>
      </w:pPr>
    </w:p>
    <w:p w:rsidR="00AA782B" w:rsidRDefault="00AA782B" w:rsidP="00AA782B">
      <w:pPr>
        <w:pStyle w:val="Ttulo2"/>
        <w:rPr>
          <w:lang w:val="es-ES"/>
        </w:rPr>
      </w:pPr>
      <w:bookmarkStart w:id="31" w:name="_Toc491706217"/>
      <w:r w:rsidRPr="001B331E">
        <w:rPr>
          <w:lang w:val="es-ES"/>
        </w:rPr>
        <w:lastRenderedPageBreak/>
        <w:t xml:space="preserve">Usando </w:t>
      </w:r>
      <w:r>
        <w:rPr>
          <w:lang w:val="es-ES"/>
        </w:rPr>
        <w:t>l</w:t>
      </w:r>
      <w:r w:rsidRPr="001B331E">
        <w:rPr>
          <w:lang w:val="es-ES"/>
        </w:rPr>
        <w:t>a funci</w:t>
      </w:r>
      <w:r>
        <w:rPr>
          <w:lang w:val="es-ES"/>
        </w:rPr>
        <w:t>ón</w:t>
      </w:r>
      <w:r w:rsidRPr="00AA782B">
        <w:rPr>
          <w:lang w:val="es-ES"/>
        </w:rPr>
        <w:t xml:space="preserve"> </w:t>
      </w:r>
      <w:r>
        <w:rPr>
          <w:lang w:val="es-ES"/>
        </w:rPr>
        <w:t>E()</w:t>
      </w:r>
      <w:bookmarkEnd w:id="31"/>
    </w:p>
    <w:p w:rsidR="00AA782B" w:rsidRDefault="00AA782B" w:rsidP="00AA782B">
      <w:pPr>
        <w:rPr>
          <w:lang w:val="es-ES"/>
        </w:rPr>
      </w:pPr>
      <w:r>
        <w:rPr>
          <w:lang w:val="es-ES"/>
        </w:rPr>
        <w:t>Esta fu</w:t>
      </w:r>
      <w:r w:rsidR="00046A9A">
        <w:rPr>
          <w:lang w:val="es-ES"/>
        </w:rPr>
        <w:t>n</w:t>
      </w:r>
      <w:r>
        <w:rPr>
          <w:lang w:val="es-ES"/>
        </w:rPr>
        <w:t>ción es especialmente útil para obtener los v</w:t>
      </w:r>
      <w:r w:rsidR="00B536A0">
        <w:rPr>
          <w:lang w:val="es-ES"/>
        </w:rPr>
        <w:t>a</w:t>
      </w:r>
      <w:r>
        <w:rPr>
          <w:lang w:val="es-ES"/>
        </w:rPr>
        <w:t>lores excluidos.</w:t>
      </w:r>
    </w:p>
    <w:p w:rsidR="00AA782B" w:rsidRPr="00EA35B3" w:rsidRDefault="00AA782B" w:rsidP="00AA782B">
      <w:pPr>
        <w:rPr>
          <w:lang w:val="es-ES"/>
        </w:rPr>
      </w:pPr>
      <w:r w:rsidRPr="00EA35B3">
        <w:rPr>
          <w:lang w:val="es-ES"/>
        </w:rPr>
        <w:t>Ejemplo:</w:t>
      </w:r>
    </w:p>
    <w:p w:rsidR="00AA782B" w:rsidRPr="00764E9B" w:rsidRDefault="00AA782B" w:rsidP="00AA782B">
      <w:pPr>
        <w:rPr>
          <w:color w:val="808080"/>
          <w:lang w:val="es-ES"/>
        </w:rPr>
      </w:pPr>
      <w:r w:rsidRPr="00764E9B">
        <w:rPr>
          <w:color w:val="808080"/>
          <w:lang w:val="es-ES"/>
        </w:rPr>
        <w:t>{$&lt;</w:t>
      </w:r>
      <w:r w:rsidRPr="00764E9B">
        <w:rPr>
          <w:color w:val="0070C0"/>
          <w:lang w:val="es-ES"/>
        </w:rPr>
        <w:t xml:space="preserve">Cliente </w:t>
      </w:r>
      <w:r w:rsidRPr="00764E9B">
        <w:rPr>
          <w:color w:val="808080"/>
          <w:lang w:val="es-ES"/>
        </w:rPr>
        <w:t xml:space="preserve">= </w:t>
      </w:r>
      <w:r w:rsidRPr="00764E9B">
        <w:rPr>
          <w:color w:val="FF0000"/>
          <w:lang w:val="es-ES"/>
        </w:rPr>
        <w:t>E({1&lt;Producto={"*"}&gt;})</w:t>
      </w:r>
      <w:r w:rsidRPr="00764E9B">
        <w:rPr>
          <w:color w:val="808080"/>
          <w:lang w:val="es-ES"/>
        </w:rPr>
        <w:t xml:space="preserve">&gt;} </w:t>
      </w:r>
    </w:p>
    <w:p w:rsidR="00861B87" w:rsidRDefault="00B536A0" w:rsidP="00AA782B">
      <w:pPr>
        <w:rPr>
          <w:lang w:val="es-ES"/>
        </w:rPr>
      </w:pPr>
      <w:r>
        <w:rPr>
          <w:lang w:val="es-ES"/>
        </w:rPr>
        <w:t>La</w:t>
      </w:r>
      <w:r w:rsidR="00AA782B">
        <w:rPr>
          <w:lang w:val="es-ES"/>
        </w:rPr>
        <w:t xml:space="preserve"> expresión selecciona todos los clientes excluidos cuando se seleccionan todos los productos…. O </w:t>
      </w:r>
      <w:r w:rsidR="00B7035C">
        <w:rPr>
          <w:lang w:val="es-ES"/>
        </w:rPr>
        <w:t>lo que es lo mismo: Selecciona los clientes que no han comprado nada.</w:t>
      </w:r>
    </w:p>
    <w:p w:rsidR="00AA782B" w:rsidRPr="00AA782B" w:rsidRDefault="00861B87" w:rsidP="00AA782B">
      <w:pPr>
        <w:rPr>
          <w:lang w:val="es-ES"/>
        </w:rPr>
      </w:pPr>
      <w:r>
        <w:rPr>
          <w:lang w:val="es-ES"/>
        </w:rPr>
        <w:br w:type="page"/>
      </w:r>
    </w:p>
    <w:p w:rsidR="00842C6C" w:rsidRDefault="00842C6C" w:rsidP="00842C6C">
      <w:pPr>
        <w:pStyle w:val="Ttulo1"/>
        <w:keepNext/>
        <w:rPr>
          <w:lang w:val="es-ES"/>
        </w:rPr>
      </w:pPr>
      <w:bookmarkStart w:id="32" w:name="_Toc491706218"/>
      <w:r>
        <w:rPr>
          <w:lang w:val="es-ES"/>
        </w:rPr>
        <w:lastRenderedPageBreak/>
        <w:t>Conjuntos vacíos</w:t>
      </w:r>
      <w:bookmarkEnd w:id="32"/>
    </w:p>
    <w:p w:rsidR="00842C6C" w:rsidRDefault="00842C6C" w:rsidP="00842C6C">
      <w:pPr>
        <w:rPr>
          <w:lang w:val="es-ES"/>
        </w:rPr>
      </w:pPr>
    </w:p>
    <w:p w:rsidR="00842C6C" w:rsidRDefault="00842C6C" w:rsidP="00842C6C">
      <w:pPr>
        <w:rPr>
          <w:lang w:val="es-ES"/>
        </w:rPr>
      </w:pPr>
      <w:r>
        <w:rPr>
          <w:lang w:val="es-ES"/>
        </w:rPr>
        <w:t xml:space="preserve">Puede ocurrir que el conjunto devuelto esté vacío. El resultado será 0.  </w:t>
      </w:r>
      <w:r w:rsidR="00764E9B">
        <w:rPr>
          <w:lang w:val="es-ES"/>
        </w:rPr>
        <w:t>Esto</w:t>
      </w:r>
      <w:r>
        <w:rPr>
          <w:lang w:val="es-ES"/>
        </w:rPr>
        <w:t xml:space="preserve"> puede ocurrir porque realmente no haya ningún registro que cumpla las condiciones del análisis o por un error.</w:t>
      </w:r>
    </w:p>
    <w:p w:rsidR="00842C6C" w:rsidRDefault="00842C6C" w:rsidP="00842C6C">
      <w:pPr>
        <w:rPr>
          <w:lang w:val="es-ES"/>
        </w:rPr>
      </w:pPr>
      <w:r>
        <w:rPr>
          <w:lang w:val="es-ES"/>
        </w:rPr>
        <w:t>Los errores más comunes son:</w:t>
      </w:r>
    </w:p>
    <w:p w:rsidR="00842C6C" w:rsidRPr="005E4735" w:rsidRDefault="00842C6C" w:rsidP="005E4735">
      <w:pPr>
        <w:pStyle w:val="Prrafodelista"/>
        <w:numPr>
          <w:ilvl w:val="0"/>
          <w:numId w:val="32"/>
        </w:numPr>
        <w:rPr>
          <w:lang w:val="es-ES"/>
        </w:rPr>
      </w:pPr>
      <w:r w:rsidRPr="005E4735">
        <w:rPr>
          <w:lang w:val="es-ES"/>
        </w:rPr>
        <w:t xml:space="preserve">Usar las llaves sin nada dentro: </w:t>
      </w:r>
      <w:r w:rsidRPr="00764E9B">
        <w:rPr>
          <w:color w:val="FF0000"/>
          <w:lang w:val="es-ES"/>
        </w:rPr>
        <w:t>{}</w:t>
      </w:r>
      <w:r w:rsidRPr="005E4735">
        <w:rPr>
          <w:lang w:val="es-ES"/>
        </w:rPr>
        <w:t xml:space="preserve">  (recordad que en el tratamiento de nulos decíamos que era un error usar {&lt;</w:t>
      </w:r>
      <w:r w:rsidRPr="00764E9B">
        <w:rPr>
          <w:color w:val="FF0000"/>
          <w:lang w:val="es-ES"/>
        </w:rPr>
        <w:t>campo ={}</w:t>
      </w:r>
      <w:r w:rsidRPr="005E4735">
        <w:rPr>
          <w:lang w:val="es-ES"/>
        </w:rPr>
        <w:t>&gt;}  con la intención de obtener los valores nulos).</w:t>
      </w:r>
    </w:p>
    <w:p w:rsidR="00842C6C" w:rsidRPr="005E4735" w:rsidRDefault="00842C6C" w:rsidP="005E4735">
      <w:pPr>
        <w:pStyle w:val="Prrafodelista"/>
        <w:numPr>
          <w:ilvl w:val="0"/>
          <w:numId w:val="32"/>
        </w:numPr>
        <w:rPr>
          <w:lang w:val="es-ES"/>
        </w:rPr>
      </w:pPr>
      <w:r w:rsidRPr="005E4735">
        <w:rPr>
          <w:lang w:val="es-ES"/>
        </w:rPr>
        <w:t xml:space="preserve">Escribir con errores los nombres de campos o miembros. </w:t>
      </w:r>
      <w:proofErr w:type="spellStart"/>
      <w:r w:rsidRPr="005E4735">
        <w:rPr>
          <w:lang w:val="es-ES"/>
        </w:rPr>
        <w:t>QlikView</w:t>
      </w:r>
      <w:proofErr w:type="spellEnd"/>
      <w:r w:rsidRPr="005E4735">
        <w:rPr>
          <w:lang w:val="es-ES"/>
        </w:rPr>
        <w:t xml:space="preserve"> distingue entre mayúsculas y minúsculas.</w:t>
      </w:r>
    </w:p>
    <w:p w:rsidR="00842C6C" w:rsidRPr="005E4735" w:rsidRDefault="00842C6C" w:rsidP="005E4735">
      <w:pPr>
        <w:pStyle w:val="Prrafodelista"/>
        <w:numPr>
          <w:ilvl w:val="0"/>
          <w:numId w:val="32"/>
        </w:numPr>
        <w:rPr>
          <w:lang w:val="es-ES"/>
        </w:rPr>
      </w:pPr>
      <w:r w:rsidRPr="005E4735">
        <w:rPr>
          <w:lang w:val="es-ES"/>
        </w:rPr>
        <w:t xml:space="preserve">Escribir una expresión errónea: errores de </w:t>
      </w:r>
      <w:proofErr w:type="spellStart"/>
      <w:r w:rsidRPr="005E4735">
        <w:rPr>
          <w:lang w:val="es-ES"/>
        </w:rPr>
        <w:t>sintáxis</w:t>
      </w:r>
      <w:proofErr w:type="spellEnd"/>
      <w:r w:rsidRPr="005E4735">
        <w:rPr>
          <w:lang w:val="es-ES"/>
        </w:rPr>
        <w:t>, nombres de campos erróneos, faltan paréntesis, comillas… etc.</w:t>
      </w:r>
    </w:p>
    <w:p w:rsidR="00842C6C" w:rsidRPr="005E4735" w:rsidRDefault="00842C6C" w:rsidP="005E4735">
      <w:pPr>
        <w:pStyle w:val="Prrafodelista"/>
        <w:numPr>
          <w:ilvl w:val="0"/>
          <w:numId w:val="32"/>
        </w:numPr>
        <w:rPr>
          <w:lang w:val="es-ES"/>
        </w:rPr>
      </w:pPr>
      <w:r w:rsidRPr="005E4735">
        <w:rPr>
          <w:lang w:val="es-ES"/>
        </w:rPr>
        <w:t>Escribir una intersección errónea: por ejemplo entre cliente y producto. Si el cliente no compró el producto la respuesta correcta entre ambos será 0.</w:t>
      </w:r>
    </w:p>
    <w:p w:rsidR="00842C6C" w:rsidRPr="005E4735" w:rsidRDefault="00842C6C" w:rsidP="005E4735">
      <w:pPr>
        <w:pStyle w:val="Prrafodelista"/>
        <w:numPr>
          <w:ilvl w:val="0"/>
          <w:numId w:val="32"/>
        </w:numPr>
        <w:rPr>
          <w:lang w:val="es-ES"/>
        </w:rPr>
      </w:pPr>
      <w:r w:rsidRPr="005E4735">
        <w:rPr>
          <w:lang w:val="es-ES"/>
        </w:rPr>
        <w:t>Olvidar resetear un campo que está limitado por una lista de selección:</w:t>
      </w:r>
      <w:r w:rsidR="00CB04AD" w:rsidRPr="005E4735">
        <w:rPr>
          <w:lang w:val="es-ES"/>
        </w:rPr>
        <w:t xml:space="preserve"> por ejemplo, tienes el campo marca y una lista de selección con los productos. El usuario selecciona un producto y nosotros queremos contar los productos de las marcas ‘A’ y ‘B’.</w:t>
      </w:r>
    </w:p>
    <w:p w:rsidR="00CB04AD" w:rsidRDefault="00CB04AD" w:rsidP="005E4735">
      <w:pPr>
        <w:ind w:left="720"/>
        <w:rPr>
          <w:lang w:val="es-ES"/>
        </w:rPr>
      </w:pPr>
      <w:r>
        <w:rPr>
          <w:lang w:val="es-ES"/>
        </w:rPr>
        <w:t>COUNT( {&lt;</w:t>
      </w:r>
      <w:r w:rsidRPr="00764E9B">
        <w:rPr>
          <w:color w:val="0070C0"/>
          <w:lang w:val="es-ES"/>
        </w:rPr>
        <w:t>Marca</w:t>
      </w:r>
      <w:r>
        <w:rPr>
          <w:lang w:val="es-ES"/>
        </w:rPr>
        <w:t>={</w:t>
      </w:r>
      <w:r w:rsidRPr="00764E9B">
        <w:rPr>
          <w:color w:val="FF0000"/>
          <w:lang w:val="es-ES"/>
        </w:rPr>
        <w:t>‘A’,’B’</w:t>
      </w:r>
      <w:r>
        <w:rPr>
          <w:lang w:val="es-ES"/>
        </w:rPr>
        <w:t xml:space="preserve">}&gt;} Producto) </w:t>
      </w:r>
    </w:p>
    <w:p w:rsidR="00CB04AD" w:rsidRDefault="00CB04AD" w:rsidP="005E4735">
      <w:pPr>
        <w:ind w:left="720"/>
        <w:rPr>
          <w:lang w:val="es-ES"/>
        </w:rPr>
      </w:pPr>
      <w:r>
        <w:rPr>
          <w:lang w:val="es-ES"/>
        </w:rPr>
        <w:t xml:space="preserve">posiblemente devuelva ‘0’ si el producto </w:t>
      </w:r>
      <w:r w:rsidR="00764E9B">
        <w:rPr>
          <w:lang w:val="es-ES"/>
        </w:rPr>
        <w:t xml:space="preserve">seleccionado </w:t>
      </w:r>
      <w:r>
        <w:rPr>
          <w:lang w:val="es-ES"/>
        </w:rPr>
        <w:t>no pertenece a ninguna marca. Y si el producto pertenece a una de las dos marcas, devolverá sólo ‘1’.</w:t>
      </w:r>
    </w:p>
    <w:p w:rsidR="00CB04AD" w:rsidRDefault="00CB04AD" w:rsidP="005E4735">
      <w:pPr>
        <w:ind w:left="720"/>
        <w:rPr>
          <w:lang w:val="es-ES"/>
        </w:rPr>
      </w:pPr>
      <w:r>
        <w:rPr>
          <w:lang w:val="es-ES"/>
        </w:rPr>
        <w:t>Lo correcto es COUNT( {&lt;</w:t>
      </w:r>
      <w:r w:rsidRPr="00764E9B">
        <w:rPr>
          <w:color w:val="FF0000"/>
          <w:lang w:val="es-ES"/>
        </w:rPr>
        <w:t xml:space="preserve">Producto=, </w:t>
      </w:r>
      <w:r w:rsidRPr="00764E9B">
        <w:rPr>
          <w:color w:val="0070C0"/>
          <w:lang w:val="es-ES"/>
        </w:rPr>
        <w:t>Marca</w:t>
      </w:r>
      <w:r>
        <w:rPr>
          <w:lang w:val="es-ES"/>
        </w:rPr>
        <w:t>={</w:t>
      </w:r>
      <w:r w:rsidRPr="00764E9B">
        <w:rPr>
          <w:color w:val="FF0000"/>
          <w:lang w:val="es-ES"/>
        </w:rPr>
        <w:t>‘A’,’B’</w:t>
      </w:r>
      <w:r>
        <w:rPr>
          <w:lang w:val="es-ES"/>
        </w:rPr>
        <w:t xml:space="preserve">}&gt;} Producto) </w:t>
      </w:r>
    </w:p>
    <w:p w:rsidR="00CB04AD" w:rsidRDefault="00CB04AD" w:rsidP="005E4735">
      <w:pPr>
        <w:ind w:left="720"/>
        <w:rPr>
          <w:lang w:val="es-ES"/>
        </w:rPr>
      </w:pPr>
    </w:p>
    <w:p w:rsidR="00CB04AD" w:rsidRDefault="00CB04AD" w:rsidP="005E4735">
      <w:pPr>
        <w:ind w:left="720"/>
        <w:rPr>
          <w:lang w:val="es-ES"/>
        </w:rPr>
      </w:pPr>
      <w:r>
        <w:rPr>
          <w:lang w:val="es-ES"/>
        </w:rPr>
        <w:t xml:space="preserve">Esto es muy común que ocurra con fechas, cuando queremos obtener un valor acumulado de todo un año seleccionado de una lista de selección y nos olvidamos de que tenemos seleccionado un mes o un trimestre o un día. </w:t>
      </w:r>
    </w:p>
    <w:p w:rsidR="00CB04AD" w:rsidRDefault="00CB04AD" w:rsidP="005E4735">
      <w:pPr>
        <w:ind w:left="720"/>
        <w:rPr>
          <w:lang w:val="es-ES"/>
        </w:rPr>
      </w:pPr>
      <w:r>
        <w:rPr>
          <w:lang w:val="es-ES"/>
        </w:rPr>
        <w:t>Por tanto lo correcto sería hacer</w:t>
      </w:r>
    </w:p>
    <w:p w:rsidR="00CB04AD" w:rsidRDefault="00CB04AD" w:rsidP="005E4735">
      <w:pPr>
        <w:ind w:left="720"/>
        <w:rPr>
          <w:lang w:val="es-ES"/>
        </w:rPr>
      </w:pPr>
      <w:r>
        <w:rPr>
          <w:lang w:val="es-ES"/>
        </w:rPr>
        <w:t>SUM({&lt;</w:t>
      </w:r>
      <w:r w:rsidRPr="000D4A19">
        <w:rPr>
          <w:color w:val="FF0000"/>
          <w:lang w:val="es-ES"/>
        </w:rPr>
        <w:t>Mes=, Dia=, Trimestre=</w:t>
      </w:r>
      <w:r>
        <w:rPr>
          <w:lang w:val="es-ES"/>
        </w:rPr>
        <w:t>&gt;} Valor)</w:t>
      </w:r>
    </w:p>
    <w:p w:rsidR="00F066F5" w:rsidRDefault="00F066F5" w:rsidP="005E4735">
      <w:pPr>
        <w:ind w:left="720"/>
        <w:rPr>
          <w:lang w:val="es-ES"/>
        </w:rPr>
      </w:pPr>
    </w:p>
    <w:p w:rsidR="00F066F5" w:rsidRDefault="00F066F5" w:rsidP="005E4735">
      <w:pPr>
        <w:ind w:left="720"/>
        <w:rPr>
          <w:lang w:val="es-ES"/>
        </w:rPr>
      </w:pPr>
    </w:p>
    <w:p w:rsidR="00F066F5" w:rsidRDefault="00F066F5" w:rsidP="005E4735">
      <w:pPr>
        <w:ind w:left="720"/>
        <w:rPr>
          <w:lang w:val="es-ES"/>
        </w:rPr>
      </w:pPr>
    </w:p>
    <w:p w:rsidR="00AC3D25" w:rsidRPr="00EA35B3" w:rsidRDefault="004B4848" w:rsidP="00626A7E">
      <w:pPr>
        <w:pStyle w:val="QlikViewWPH1heading"/>
        <w:rPr>
          <w:lang w:val="es-ES"/>
        </w:rPr>
      </w:pPr>
      <w:r w:rsidRPr="00AA782B">
        <w:rPr>
          <w:lang w:val="es-ES"/>
        </w:rPr>
        <w:br w:type="page"/>
      </w:r>
      <w:bookmarkStart w:id="33" w:name="_Toc491706219"/>
      <w:r w:rsidR="002268BF" w:rsidRPr="00EA35B3">
        <w:rPr>
          <w:lang w:val="es-ES"/>
        </w:rPr>
        <w:lastRenderedPageBreak/>
        <w:t>REFERENCIAS:</w:t>
      </w:r>
      <w:bookmarkEnd w:id="33"/>
    </w:p>
    <w:p w:rsidR="00421040" w:rsidRPr="00EA35B3" w:rsidRDefault="00421040" w:rsidP="00E053C1">
      <w:pPr>
        <w:rPr>
          <w:lang w:val="es-ES"/>
        </w:rPr>
      </w:pPr>
    </w:p>
    <w:p w:rsidR="005B0A0C" w:rsidRDefault="005B0A0C" w:rsidP="005B0A0C">
      <w:r w:rsidRPr="00046A9A">
        <w:t xml:space="preserve">Fabrice Aunez - The Set </w:t>
      </w:r>
      <w:proofErr w:type="spellStart"/>
      <w:r w:rsidRPr="00046A9A">
        <w:t>Analisys</w:t>
      </w:r>
      <w:proofErr w:type="spellEnd"/>
      <w:r w:rsidRPr="00046A9A">
        <w:t xml:space="preserve">: </w:t>
      </w:r>
      <w:hyperlink r:id="rId21" w:history="1">
        <w:r w:rsidRPr="00046A9A">
          <w:rPr>
            <w:rStyle w:val="Hipervnculo"/>
            <w:lang w:val="en-US"/>
          </w:rPr>
          <w:t>https://community.</w:t>
        </w:r>
        <w:r w:rsidRPr="002008F4">
          <w:rPr>
            <w:rStyle w:val="Hipervnculo"/>
            <w:lang w:val="en-US"/>
          </w:rPr>
          <w:t>qlik.com/docs/DOC-4951</w:t>
        </w:r>
      </w:hyperlink>
    </w:p>
    <w:p w:rsidR="002268BF" w:rsidRDefault="005B0A0C" w:rsidP="005B0A0C">
      <w:pPr>
        <w:rPr>
          <w:lang w:val="es-ES"/>
        </w:rPr>
      </w:pPr>
      <w:proofErr w:type="spellStart"/>
      <w:r>
        <w:rPr>
          <w:lang w:val="es-ES"/>
        </w:rPr>
        <w:t>Henric</w:t>
      </w:r>
      <w:proofErr w:type="spellEnd"/>
      <w:r>
        <w:rPr>
          <w:lang w:val="es-ES"/>
        </w:rPr>
        <w:t xml:space="preserve"> </w:t>
      </w:r>
      <w:proofErr w:type="spellStart"/>
      <w:r>
        <w:rPr>
          <w:lang w:val="es-ES"/>
        </w:rPr>
        <w:t>Cronstöm</w:t>
      </w:r>
      <w:proofErr w:type="spellEnd"/>
      <w:r>
        <w:rPr>
          <w:lang w:val="es-ES"/>
        </w:rPr>
        <w:t xml:space="preserve"> - </w:t>
      </w:r>
      <w:r w:rsidR="002015FA">
        <w:rPr>
          <w:lang w:val="es-ES"/>
        </w:rPr>
        <w:t>Tratamiento de</w:t>
      </w:r>
      <w:r w:rsidR="004F23DA">
        <w:rPr>
          <w:lang w:val="es-ES"/>
        </w:rPr>
        <w:t xml:space="preserve"> nulos: </w:t>
      </w:r>
      <w:hyperlink r:id="rId22" w:history="1">
        <w:r w:rsidRPr="002008F4">
          <w:rPr>
            <w:rStyle w:val="Hipervnculo"/>
            <w:lang w:val="es-ES"/>
          </w:rPr>
          <w:t>https://community.qlik.com/docs/DOC-3155</w:t>
        </w:r>
      </w:hyperlink>
    </w:p>
    <w:p w:rsidR="00FA7BAD" w:rsidRDefault="00FA7BAD" w:rsidP="005B0A0C">
      <w:pPr>
        <w:rPr>
          <w:lang w:val="es-ES"/>
        </w:rPr>
      </w:pPr>
      <w:proofErr w:type="spellStart"/>
      <w:r>
        <w:rPr>
          <w:lang w:val="es-ES"/>
        </w:rPr>
        <w:t>Denys</w:t>
      </w:r>
      <w:proofErr w:type="spellEnd"/>
      <w:r>
        <w:rPr>
          <w:lang w:val="es-ES"/>
        </w:rPr>
        <w:t xml:space="preserve"> </w:t>
      </w:r>
      <w:proofErr w:type="spellStart"/>
      <w:r>
        <w:rPr>
          <w:lang w:val="es-ES"/>
        </w:rPr>
        <w:t>Smakovskyi</w:t>
      </w:r>
      <w:proofErr w:type="spellEnd"/>
      <w:r>
        <w:rPr>
          <w:lang w:val="es-ES"/>
        </w:rPr>
        <w:t xml:space="preserve"> – Ignorar todas las selecciones excepto algunos campos específicos: </w:t>
      </w:r>
      <w:hyperlink r:id="rId23" w:history="1">
        <w:r w:rsidRPr="002008F4">
          <w:rPr>
            <w:rStyle w:val="Hipervnculo"/>
            <w:lang w:val="es-ES"/>
          </w:rPr>
          <w:t>https://community.qlikview.com/docs/DOC-1334</w:t>
        </w:r>
      </w:hyperlink>
    </w:p>
    <w:p w:rsidR="00FA7BAD" w:rsidRDefault="00FA7BAD" w:rsidP="005B0A0C">
      <w:pPr>
        <w:rPr>
          <w:lang w:val="es-ES"/>
        </w:rPr>
      </w:pPr>
    </w:p>
    <w:p w:rsidR="005B0A0C" w:rsidRPr="005B0A0C" w:rsidRDefault="005B0A0C" w:rsidP="005B0A0C">
      <w:pPr>
        <w:rPr>
          <w:lang w:val="es-ES"/>
        </w:rPr>
      </w:pPr>
    </w:p>
    <w:p w:rsidR="002268BF" w:rsidRDefault="002268BF" w:rsidP="00E053C1">
      <w:pPr>
        <w:rPr>
          <w:lang w:val="es-ES"/>
        </w:rPr>
      </w:pPr>
    </w:p>
    <w:sectPr w:rsidR="002268BF" w:rsidSect="00013518">
      <w:headerReference w:type="even" r:id="rId24"/>
      <w:headerReference w:type="default" r:id="rId25"/>
      <w:footerReference w:type="default" r:id="rId26"/>
      <w:footerReference w:type="first" r:id="rId27"/>
      <w:type w:val="continuous"/>
      <w:pgSz w:w="12242" w:h="15842" w:code="1"/>
      <w:pgMar w:top="2880" w:right="1728" w:bottom="1987" w:left="1728" w:header="1138" w:footer="706"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43C" w:rsidRDefault="009A443C" w:rsidP="00DF2570">
      <w:r>
        <w:separator/>
      </w:r>
    </w:p>
  </w:endnote>
  <w:endnote w:type="continuationSeparator" w:id="0">
    <w:p w:rsidR="009A443C" w:rsidRDefault="009A443C" w:rsidP="00DF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zidenz Grotesk BQ">
    <w:altName w:val="Calibri"/>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1046"/>
      <w:docPartObj>
        <w:docPartGallery w:val="Page Numbers (Bottom of Page)"/>
        <w:docPartUnique/>
      </w:docPartObj>
    </w:sdtPr>
    <w:sdtContent>
      <w:p w:rsidR="00496827" w:rsidRDefault="00496827" w:rsidP="00DF2570">
        <w:pPr>
          <w:pStyle w:val="Piedepgina"/>
          <w:rPr>
            <w:noProof/>
          </w:rPr>
        </w:pPr>
        <w:r>
          <w:fldChar w:fldCharType="begin"/>
        </w:r>
        <w:r>
          <w:instrText xml:space="preserve"> PAGE   \* MERGEFORMAT </w:instrText>
        </w:r>
        <w:r>
          <w:fldChar w:fldCharType="separate"/>
        </w:r>
        <w:r w:rsidR="00CE180E">
          <w:rPr>
            <w:noProof/>
          </w:rPr>
          <w:t>33</w:t>
        </w:r>
        <w:r>
          <w:rPr>
            <w:noProof/>
          </w:rPr>
          <w:fldChar w:fldCharType="end"/>
        </w:r>
      </w:p>
      <w:tbl>
        <w:tblPr>
          <w:tblStyle w:val="Tablaconcuadrcula"/>
          <w:tblW w:w="1134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2643"/>
          <w:gridCol w:w="3927"/>
        </w:tblGrid>
        <w:tr w:rsidR="00496827" w:rsidTr="006051F0">
          <w:tc>
            <w:tcPr>
              <w:tcW w:w="4771" w:type="dxa"/>
            </w:tcPr>
            <w:p w:rsidR="00496827" w:rsidRDefault="00496827" w:rsidP="00381361">
              <w:pPr>
                <w:pStyle w:val="Piedepgina"/>
                <w:jc w:val="left"/>
                <w:rPr>
                  <w:lang w:val="es-ES"/>
                </w:rPr>
              </w:pPr>
              <w:r>
                <w:rPr>
                  <w:lang w:val="es-ES"/>
                </w:rPr>
                <w:t>Autor: José Manuel Martínez Mayoral</w:t>
              </w:r>
            </w:p>
          </w:tc>
          <w:tc>
            <w:tcPr>
              <w:tcW w:w="2643" w:type="dxa"/>
            </w:tcPr>
            <w:p w:rsidR="00496827" w:rsidRDefault="00496827" w:rsidP="00381361">
              <w:pPr>
                <w:pStyle w:val="Piedepgina"/>
                <w:jc w:val="left"/>
                <w:rPr>
                  <w:lang w:val="es-ES"/>
                </w:rPr>
              </w:pPr>
              <w:r>
                <w:rPr>
                  <w:lang w:val="es-ES"/>
                </w:rPr>
                <w:t>Versión 1.0</w:t>
              </w:r>
            </w:p>
          </w:tc>
          <w:tc>
            <w:tcPr>
              <w:tcW w:w="3927" w:type="dxa"/>
            </w:tcPr>
            <w:p w:rsidR="00496827" w:rsidRDefault="00496827" w:rsidP="00381361">
              <w:pPr>
                <w:pStyle w:val="Piedepgina"/>
                <w:jc w:val="left"/>
                <w:rPr>
                  <w:lang w:val="es-ES"/>
                </w:rPr>
              </w:pPr>
              <w:r>
                <w:rPr>
                  <w:lang w:val="es-ES"/>
                </w:rPr>
                <w:t>Julio 2017</w:t>
              </w:r>
            </w:p>
          </w:tc>
        </w:tr>
      </w:tbl>
      <w:p w:rsidR="00496827" w:rsidRDefault="00496827" w:rsidP="00381361">
        <w:pPr>
          <w:pStyle w:val="Piedepgina"/>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27" w:rsidRDefault="00496827">
    <w:pPr>
      <w:pStyle w:val="Piedepgina"/>
      <w:rPr>
        <w:lang w:val="es-ES"/>
      </w:rPr>
    </w:pPr>
  </w:p>
  <w:tbl>
    <w:tblPr>
      <w:tblStyle w:val="Tablaconcuadrcula"/>
      <w:tblW w:w="1134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2643"/>
      <w:gridCol w:w="3927"/>
    </w:tblGrid>
    <w:tr w:rsidR="00496827" w:rsidTr="00381361">
      <w:tc>
        <w:tcPr>
          <w:tcW w:w="4771" w:type="dxa"/>
        </w:tcPr>
        <w:p w:rsidR="00496827" w:rsidRDefault="00496827" w:rsidP="00381361">
          <w:pPr>
            <w:pStyle w:val="Piedepgina"/>
            <w:jc w:val="left"/>
            <w:rPr>
              <w:lang w:val="es-ES"/>
            </w:rPr>
          </w:pPr>
          <w:r>
            <w:rPr>
              <w:lang w:val="es-ES"/>
            </w:rPr>
            <w:t>Autor: José Manuel Martínez Mayoral</w:t>
          </w:r>
        </w:p>
      </w:tc>
      <w:tc>
        <w:tcPr>
          <w:tcW w:w="2643" w:type="dxa"/>
        </w:tcPr>
        <w:p w:rsidR="00496827" w:rsidRDefault="00496827" w:rsidP="00381361">
          <w:pPr>
            <w:pStyle w:val="Piedepgina"/>
            <w:jc w:val="left"/>
            <w:rPr>
              <w:lang w:val="es-ES"/>
            </w:rPr>
          </w:pPr>
          <w:r>
            <w:rPr>
              <w:lang w:val="es-ES"/>
            </w:rPr>
            <w:t>Versión 1.0</w:t>
          </w:r>
        </w:p>
      </w:tc>
      <w:tc>
        <w:tcPr>
          <w:tcW w:w="3927" w:type="dxa"/>
        </w:tcPr>
        <w:p w:rsidR="00496827" w:rsidRDefault="00496827" w:rsidP="00381361">
          <w:pPr>
            <w:pStyle w:val="Piedepgina"/>
            <w:jc w:val="left"/>
            <w:rPr>
              <w:lang w:val="es-ES"/>
            </w:rPr>
          </w:pPr>
          <w:r>
            <w:rPr>
              <w:lang w:val="es-ES"/>
            </w:rPr>
            <w:t>Julio 2017</w:t>
          </w:r>
        </w:p>
      </w:tc>
    </w:tr>
  </w:tbl>
  <w:p w:rsidR="00496827" w:rsidRPr="00381361" w:rsidRDefault="0049682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43C" w:rsidRDefault="009A443C" w:rsidP="00DF2570">
      <w:r>
        <w:separator/>
      </w:r>
    </w:p>
  </w:footnote>
  <w:footnote w:type="continuationSeparator" w:id="0">
    <w:p w:rsidR="009A443C" w:rsidRDefault="009A443C" w:rsidP="00DF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27" w:rsidRDefault="00496827" w:rsidP="00DF2570">
    <w:pPr>
      <w:pStyle w:val="Encabezado"/>
    </w:pPr>
    <w:r>
      <w:rPr>
        <w:noProof/>
        <w:lang w:val="es-ES" w:eastAsia="es-ES"/>
      </w:rPr>
      <w:drawing>
        <wp:anchor distT="0" distB="0" distL="114300" distR="114300" simplePos="0" relativeHeight="251655680" behindDoc="1" locked="0" layoutInCell="1" allowOverlap="1" wp14:anchorId="1F2A6784" wp14:editId="38D1FDE2">
          <wp:simplePos x="0" y="0"/>
          <wp:positionH relativeFrom="column">
            <wp:posOffset>6501130</wp:posOffset>
          </wp:positionH>
          <wp:positionV relativeFrom="paragraph">
            <wp:posOffset>-461010</wp:posOffset>
          </wp:positionV>
          <wp:extent cx="4971415" cy="2259965"/>
          <wp:effectExtent l="19050" t="0" r="635" b="0"/>
          <wp:wrapNone/>
          <wp:docPr id="25" name="Picture 25" descr="QV_top_swir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QV_top_swirl_CMYK"/>
                  <pic:cNvPicPr>
                    <a:picLocks noChangeAspect="1" noChangeArrowheads="1"/>
                  </pic:cNvPicPr>
                </pic:nvPicPr>
                <pic:blipFill>
                  <a:blip r:embed="rId1"/>
                  <a:srcRect/>
                  <a:stretch>
                    <a:fillRect/>
                  </a:stretch>
                </pic:blipFill>
                <pic:spPr bwMode="auto">
                  <a:xfrm>
                    <a:off x="0" y="0"/>
                    <a:ext cx="4971415" cy="22599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27" w:rsidRPr="00F53A43" w:rsidRDefault="00496827" w:rsidP="00F53A43">
    <w:pPr>
      <w:pStyle w:val="Encabezado"/>
      <w:rPr>
        <w:rStyle w:val="Nmerodepgin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8656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738491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972FB4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28C2ED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04E80D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BC421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64DAE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28236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B6901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ED348B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647A9D"/>
    <w:multiLevelType w:val="hybridMultilevel"/>
    <w:tmpl w:val="48FE8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4264F2E"/>
    <w:multiLevelType w:val="multilevel"/>
    <w:tmpl w:val="041D001D"/>
    <w:name w:val="app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E813EA"/>
    <w:multiLevelType w:val="hybridMultilevel"/>
    <w:tmpl w:val="0820F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A3E18"/>
    <w:multiLevelType w:val="hybridMultilevel"/>
    <w:tmpl w:val="9F0C3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AB96B67"/>
    <w:multiLevelType w:val="multilevel"/>
    <w:tmpl w:val="3316418C"/>
    <w:name w:val="cases"/>
    <w:lvl w:ilvl="0">
      <w:start w:val="1"/>
      <w:numFmt w:val="decimal"/>
      <w:lvlText w:val="Case %1"/>
      <w:lvlJc w:val="left"/>
      <w:pPr>
        <w:tabs>
          <w:tab w:val="num" w:pos="851"/>
        </w:tabs>
        <w:ind w:left="0" w:firstLine="0"/>
      </w:pPr>
      <w:rPr>
        <w:rFonts w:hint="default"/>
        <w:b/>
        <w:i w:val="0"/>
        <w:color w:val="8C8C8C"/>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E7C250A"/>
    <w:multiLevelType w:val="multilevel"/>
    <w:tmpl w:val="E12ABD8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31680"/>
        </w:tabs>
        <w:ind w:left="431" w:hanging="431"/>
      </w:pPr>
      <w:rPr>
        <w:rFonts w:hint="default"/>
      </w:rPr>
    </w:lvl>
    <w:lvl w:ilvl="2">
      <w:start w:val="1"/>
      <w:numFmt w:val="decimal"/>
      <w:pStyle w:val="Ttulo3"/>
      <w:lvlText w:val="%1%2.%3"/>
      <w:lvlJc w:val="left"/>
      <w:pPr>
        <w:tabs>
          <w:tab w:val="num" w:pos="-31680"/>
        </w:tabs>
        <w:ind w:left="431" w:hanging="431"/>
      </w:pPr>
      <w:rPr>
        <w:rFonts w:hint="default"/>
      </w:rPr>
    </w:lvl>
    <w:lvl w:ilvl="3">
      <w:start w:val="1"/>
      <w:numFmt w:val="decimal"/>
      <w:pStyle w:val="Ttulo4"/>
      <w:lvlText w:val="%1%2.%3.%4"/>
      <w:lvlJc w:val="left"/>
      <w:pPr>
        <w:tabs>
          <w:tab w:val="num" w:pos="-31680"/>
        </w:tabs>
        <w:ind w:left="431" w:hanging="431"/>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6" w15:restartNumberingAfterBreak="0">
    <w:nsid w:val="297B06A2"/>
    <w:multiLevelType w:val="hybridMultilevel"/>
    <w:tmpl w:val="6F104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392AF8"/>
    <w:multiLevelType w:val="hybridMultilevel"/>
    <w:tmpl w:val="63B46C70"/>
    <w:lvl w:ilvl="0" w:tplc="85EAF65C">
      <w:numFmt w:val="bullet"/>
      <w:pStyle w:val="Punktlistastreck"/>
      <w:lvlText w:val="–"/>
      <w:lvlJc w:val="left"/>
      <w:pPr>
        <w:tabs>
          <w:tab w:val="num" w:pos="170"/>
        </w:tabs>
        <w:ind w:left="170" w:hanging="17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A6356"/>
    <w:multiLevelType w:val="hybridMultilevel"/>
    <w:tmpl w:val="2F66B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0838F6"/>
    <w:multiLevelType w:val="hybridMultilevel"/>
    <w:tmpl w:val="F60E39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AA5022"/>
    <w:multiLevelType w:val="multilevel"/>
    <w:tmpl w:val="041D001F"/>
    <w:name w:val="rubb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D1C1D9C"/>
    <w:multiLevelType w:val="hybridMultilevel"/>
    <w:tmpl w:val="475CF7E6"/>
    <w:lvl w:ilvl="0" w:tplc="DB4234AE">
      <w:start w:val="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B159E3"/>
    <w:multiLevelType w:val="hybridMultilevel"/>
    <w:tmpl w:val="47948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DA7327"/>
    <w:multiLevelType w:val="hybridMultilevel"/>
    <w:tmpl w:val="7512B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6C75F0"/>
    <w:multiLevelType w:val="hybridMultilevel"/>
    <w:tmpl w:val="96DAA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7A5C8A"/>
    <w:multiLevelType w:val="multilevel"/>
    <w:tmpl w:val="2CECE7B6"/>
    <w:name w:val="rubb"/>
    <w:lvl w:ilvl="0">
      <w:start w:val="1"/>
      <w:numFmt w:val="lowerLetter"/>
      <w:pStyle w:val="Lista"/>
      <w:lvlText w:val="(%1)"/>
      <w:lvlJc w:val="left"/>
      <w:pPr>
        <w:tabs>
          <w:tab w:val="num" w:pos="788"/>
        </w:tabs>
        <w:ind w:left="431"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A52B27"/>
    <w:multiLevelType w:val="multilevel"/>
    <w:tmpl w:val="70749CEC"/>
    <w:name w:val="app"/>
    <w:lvl w:ilvl="0">
      <w:start w:val="1"/>
      <w:numFmt w:val="decimal"/>
      <w:pStyle w:val="Appendixlista"/>
      <w:lvlText w:val="Appendix %1"/>
      <w:lvlJc w:val="left"/>
      <w:pPr>
        <w:tabs>
          <w:tab w:val="num" w:pos="-31680"/>
        </w:tabs>
        <w:ind w:left="1247" w:hanging="1247"/>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A93430"/>
    <w:multiLevelType w:val="hybridMultilevel"/>
    <w:tmpl w:val="A294A15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591E18E4"/>
    <w:multiLevelType w:val="hybridMultilevel"/>
    <w:tmpl w:val="521A2F8C"/>
    <w:lvl w:ilvl="0" w:tplc="9B84A48E">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1006"/>
    <w:multiLevelType w:val="multilevel"/>
    <w:tmpl w:val="041D0023"/>
    <w:name w:val="rubb222"/>
    <w:styleLink w:val="ArtculoSeccin"/>
    <w:lvl w:ilvl="0">
      <w:start w:val="1"/>
      <w:numFmt w:val="upperRoman"/>
      <w:lvlText w:val="Artikel %1."/>
      <w:lvlJc w:val="left"/>
      <w:pPr>
        <w:tabs>
          <w:tab w:val="num" w:pos="108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6395FF6"/>
    <w:multiLevelType w:val="hybridMultilevel"/>
    <w:tmpl w:val="8774F0B8"/>
    <w:lvl w:ilvl="0" w:tplc="AC56EFB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A007D"/>
    <w:multiLevelType w:val="multilevel"/>
    <w:tmpl w:val="041D001D"/>
    <w:name w:val="rubb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52736B"/>
    <w:multiLevelType w:val="multilevel"/>
    <w:tmpl w:val="041D001D"/>
    <w:name w:val="app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947C28"/>
    <w:multiLevelType w:val="hybridMultilevel"/>
    <w:tmpl w:val="B0A65F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31"/>
  </w:num>
  <w:num w:numId="14">
    <w:abstractNumId w:val="29"/>
  </w:num>
  <w:num w:numId="15">
    <w:abstractNumId w:val="26"/>
  </w:num>
  <w:num w:numId="16">
    <w:abstractNumId w:val="25"/>
  </w:num>
  <w:num w:numId="17">
    <w:abstractNumId w:val="17"/>
  </w:num>
  <w:num w:numId="18">
    <w:abstractNumId w:val="28"/>
  </w:num>
  <w:num w:numId="19">
    <w:abstractNumId w:val="30"/>
  </w:num>
  <w:num w:numId="20">
    <w:abstractNumId w:val="12"/>
  </w:num>
  <w:num w:numId="21">
    <w:abstractNumId w:val="28"/>
  </w:num>
  <w:num w:numId="22">
    <w:abstractNumId w:val="18"/>
  </w:num>
  <w:num w:numId="23">
    <w:abstractNumId w:val="21"/>
  </w:num>
  <w:num w:numId="24">
    <w:abstractNumId w:val="33"/>
  </w:num>
  <w:num w:numId="25">
    <w:abstractNumId w:val="27"/>
  </w:num>
  <w:num w:numId="26">
    <w:abstractNumId w:val="15"/>
  </w:num>
  <w:num w:numId="27">
    <w:abstractNumId w:val="24"/>
  </w:num>
  <w:num w:numId="28">
    <w:abstractNumId w:val="22"/>
  </w:num>
  <w:num w:numId="29">
    <w:abstractNumId w:val="23"/>
  </w:num>
  <w:num w:numId="30">
    <w:abstractNumId w:val="10"/>
  </w:num>
  <w:num w:numId="31">
    <w:abstractNumId w:val="16"/>
  </w:num>
  <w:num w:numId="32">
    <w:abstractNumId w:val="13"/>
  </w:num>
  <w:num w:numId="33">
    <w:abstractNumId w:val="19"/>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6C"/>
    <w:rsid w:val="00000197"/>
    <w:rsid w:val="00000FC8"/>
    <w:rsid w:val="00001D8A"/>
    <w:rsid w:val="00001E0F"/>
    <w:rsid w:val="0000248A"/>
    <w:rsid w:val="0000346A"/>
    <w:rsid w:val="000059BF"/>
    <w:rsid w:val="00007558"/>
    <w:rsid w:val="00011945"/>
    <w:rsid w:val="00011EBB"/>
    <w:rsid w:val="0001205C"/>
    <w:rsid w:val="00012E46"/>
    <w:rsid w:val="00013518"/>
    <w:rsid w:val="00014BA2"/>
    <w:rsid w:val="000176E2"/>
    <w:rsid w:val="00017DCF"/>
    <w:rsid w:val="00021F94"/>
    <w:rsid w:val="00031F44"/>
    <w:rsid w:val="000322DA"/>
    <w:rsid w:val="00033C14"/>
    <w:rsid w:val="00036722"/>
    <w:rsid w:val="0003713A"/>
    <w:rsid w:val="00037C33"/>
    <w:rsid w:val="00040A01"/>
    <w:rsid w:val="00040AC0"/>
    <w:rsid w:val="00041589"/>
    <w:rsid w:val="00043FA4"/>
    <w:rsid w:val="00046A9A"/>
    <w:rsid w:val="00046BBA"/>
    <w:rsid w:val="00047AD3"/>
    <w:rsid w:val="00047FF5"/>
    <w:rsid w:val="00050A73"/>
    <w:rsid w:val="0005132F"/>
    <w:rsid w:val="00053668"/>
    <w:rsid w:val="000551EB"/>
    <w:rsid w:val="0005569B"/>
    <w:rsid w:val="00055C0A"/>
    <w:rsid w:val="000569A3"/>
    <w:rsid w:val="00056B25"/>
    <w:rsid w:val="00056D83"/>
    <w:rsid w:val="000572EF"/>
    <w:rsid w:val="00061CED"/>
    <w:rsid w:val="00062A6C"/>
    <w:rsid w:val="00063EDB"/>
    <w:rsid w:val="00067CEE"/>
    <w:rsid w:val="000718F3"/>
    <w:rsid w:val="0007328A"/>
    <w:rsid w:val="00075757"/>
    <w:rsid w:val="000757C9"/>
    <w:rsid w:val="00077A86"/>
    <w:rsid w:val="00080663"/>
    <w:rsid w:val="00082F6A"/>
    <w:rsid w:val="00085413"/>
    <w:rsid w:val="000879E6"/>
    <w:rsid w:val="00092343"/>
    <w:rsid w:val="00094086"/>
    <w:rsid w:val="00095214"/>
    <w:rsid w:val="000A06A6"/>
    <w:rsid w:val="000A250D"/>
    <w:rsid w:val="000A3603"/>
    <w:rsid w:val="000A40F0"/>
    <w:rsid w:val="000A5B90"/>
    <w:rsid w:val="000B1B12"/>
    <w:rsid w:val="000B31F9"/>
    <w:rsid w:val="000B39E0"/>
    <w:rsid w:val="000B3F3E"/>
    <w:rsid w:val="000B47D2"/>
    <w:rsid w:val="000B4FA3"/>
    <w:rsid w:val="000B51A6"/>
    <w:rsid w:val="000B684A"/>
    <w:rsid w:val="000B7F3E"/>
    <w:rsid w:val="000C3654"/>
    <w:rsid w:val="000C64FC"/>
    <w:rsid w:val="000C684B"/>
    <w:rsid w:val="000C70AA"/>
    <w:rsid w:val="000C723A"/>
    <w:rsid w:val="000D030C"/>
    <w:rsid w:val="000D080B"/>
    <w:rsid w:val="000D2AD3"/>
    <w:rsid w:val="000D2E14"/>
    <w:rsid w:val="000D41B5"/>
    <w:rsid w:val="000D48A7"/>
    <w:rsid w:val="000D4A19"/>
    <w:rsid w:val="000E129E"/>
    <w:rsid w:val="000E2037"/>
    <w:rsid w:val="000E4605"/>
    <w:rsid w:val="000E6417"/>
    <w:rsid w:val="000E73EA"/>
    <w:rsid w:val="000E7982"/>
    <w:rsid w:val="000F0E44"/>
    <w:rsid w:val="000F104B"/>
    <w:rsid w:val="000F2796"/>
    <w:rsid w:val="000F39B1"/>
    <w:rsid w:val="000F45F1"/>
    <w:rsid w:val="000F63A3"/>
    <w:rsid w:val="000F7C8E"/>
    <w:rsid w:val="001028DF"/>
    <w:rsid w:val="00106F84"/>
    <w:rsid w:val="00107E41"/>
    <w:rsid w:val="0011300B"/>
    <w:rsid w:val="00114A2A"/>
    <w:rsid w:val="00115EE7"/>
    <w:rsid w:val="00122A5B"/>
    <w:rsid w:val="00122E47"/>
    <w:rsid w:val="001239DD"/>
    <w:rsid w:val="001302A3"/>
    <w:rsid w:val="00130FB9"/>
    <w:rsid w:val="0013101E"/>
    <w:rsid w:val="00131140"/>
    <w:rsid w:val="00132C7E"/>
    <w:rsid w:val="00134074"/>
    <w:rsid w:val="0013425F"/>
    <w:rsid w:val="001348FD"/>
    <w:rsid w:val="0013638B"/>
    <w:rsid w:val="001422E0"/>
    <w:rsid w:val="00150812"/>
    <w:rsid w:val="00150D9A"/>
    <w:rsid w:val="00155F90"/>
    <w:rsid w:val="001616B7"/>
    <w:rsid w:val="001617A4"/>
    <w:rsid w:val="00166DBF"/>
    <w:rsid w:val="00166FAE"/>
    <w:rsid w:val="00171344"/>
    <w:rsid w:val="0017298A"/>
    <w:rsid w:val="00175482"/>
    <w:rsid w:val="001755D1"/>
    <w:rsid w:val="001769E1"/>
    <w:rsid w:val="001800DC"/>
    <w:rsid w:val="00180B97"/>
    <w:rsid w:val="00182860"/>
    <w:rsid w:val="00182C03"/>
    <w:rsid w:val="00185B80"/>
    <w:rsid w:val="00187CD2"/>
    <w:rsid w:val="00190EF9"/>
    <w:rsid w:val="00192C18"/>
    <w:rsid w:val="00193BC0"/>
    <w:rsid w:val="00194A35"/>
    <w:rsid w:val="001A32C3"/>
    <w:rsid w:val="001A397F"/>
    <w:rsid w:val="001A55B9"/>
    <w:rsid w:val="001A6A11"/>
    <w:rsid w:val="001B1B1A"/>
    <w:rsid w:val="001B320A"/>
    <w:rsid w:val="001B3293"/>
    <w:rsid w:val="001B331E"/>
    <w:rsid w:val="001B436E"/>
    <w:rsid w:val="001B61CC"/>
    <w:rsid w:val="001C2CD6"/>
    <w:rsid w:val="001C4DDB"/>
    <w:rsid w:val="001C5A52"/>
    <w:rsid w:val="001C6EFA"/>
    <w:rsid w:val="001C72AA"/>
    <w:rsid w:val="001D0E34"/>
    <w:rsid w:val="001D11B1"/>
    <w:rsid w:val="001D1BF6"/>
    <w:rsid w:val="001D3C00"/>
    <w:rsid w:val="001D4F7A"/>
    <w:rsid w:val="001D702B"/>
    <w:rsid w:val="001E03CF"/>
    <w:rsid w:val="001E0A5A"/>
    <w:rsid w:val="001E1DBB"/>
    <w:rsid w:val="001E319D"/>
    <w:rsid w:val="001E6005"/>
    <w:rsid w:val="001E7592"/>
    <w:rsid w:val="001F2000"/>
    <w:rsid w:val="001F21B2"/>
    <w:rsid w:val="001F289C"/>
    <w:rsid w:val="001F2D7B"/>
    <w:rsid w:val="001F3B2C"/>
    <w:rsid w:val="001F46FC"/>
    <w:rsid w:val="001F586C"/>
    <w:rsid w:val="001F61EA"/>
    <w:rsid w:val="001F6491"/>
    <w:rsid w:val="001F64AA"/>
    <w:rsid w:val="001F6942"/>
    <w:rsid w:val="001F6CF9"/>
    <w:rsid w:val="001F765B"/>
    <w:rsid w:val="002015FA"/>
    <w:rsid w:val="00202409"/>
    <w:rsid w:val="00202C07"/>
    <w:rsid w:val="00206424"/>
    <w:rsid w:val="00206A44"/>
    <w:rsid w:val="00211974"/>
    <w:rsid w:val="00216572"/>
    <w:rsid w:val="0021795B"/>
    <w:rsid w:val="002201BF"/>
    <w:rsid w:val="002207CD"/>
    <w:rsid w:val="00220AA2"/>
    <w:rsid w:val="00220C5A"/>
    <w:rsid w:val="00221B5C"/>
    <w:rsid w:val="00222096"/>
    <w:rsid w:val="00224826"/>
    <w:rsid w:val="002268BF"/>
    <w:rsid w:val="002272CA"/>
    <w:rsid w:val="00230411"/>
    <w:rsid w:val="00230BDD"/>
    <w:rsid w:val="00232573"/>
    <w:rsid w:val="00234427"/>
    <w:rsid w:val="00236D6B"/>
    <w:rsid w:val="002406B2"/>
    <w:rsid w:val="002422C8"/>
    <w:rsid w:val="00243086"/>
    <w:rsid w:val="002439BC"/>
    <w:rsid w:val="00244267"/>
    <w:rsid w:val="00250DD1"/>
    <w:rsid w:val="002515CB"/>
    <w:rsid w:val="0025180E"/>
    <w:rsid w:val="0025204F"/>
    <w:rsid w:val="0025233E"/>
    <w:rsid w:val="002531CD"/>
    <w:rsid w:val="00255478"/>
    <w:rsid w:val="002579C8"/>
    <w:rsid w:val="002632CA"/>
    <w:rsid w:val="002642BD"/>
    <w:rsid w:val="002655BC"/>
    <w:rsid w:val="002661B8"/>
    <w:rsid w:val="00270AA1"/>
    <w:rsid w:val="00270FDD"/>
    <w:rsid w:val="00271B5F"/>
    <w:rsid w:val="0027323C"/>
    <w:rsid w:val="00276E7E"/>
    <w:rsid w:val="002817EE"/>
    <w:rsid w:val="00284569"/>
    <w:rsid w:val="0028475C"/>
    <w:rsid w:val="002879E9"/>
    <w:rsid w:val="00287F74"/>
    <w:rsid w:val="00290AFD"/>
    <w:rsid w:val="00294C3C"/>
    <w:rsid w:val="00297CBD"/>
    <w:rsid w:val="002A17AE"/>
    <w:rsid w:val="002A1A97"/>
    <w:rsid w:val="002A2D14"/>
    <w:rsid w:val="002A48EB"/>
    <w:rsid w:val="002A4F93"/>
    <w:rsid w:val="002A6496"/>
    <w:rsid w:val="002A787A"/>
    <w:rsid w:val="002B0314"/>
    <w:rsid w:val="002B0CEF"/>
    <w:rsid w:val="002B18D8"/>
    <w:rsid w:val="002B38A8"/>
    <w:rsid w:val="002B410D"/>
    <w:rsid w:val="002B451C"/>
    <w:rsid w:val="002B733C"/>
    <w:rsid w:val="002C0400"/>
    <w:rsid w:val="002C1248"/>
    <w:rsid w:val="002C3243"/>
    <w:rsid w:val="002C5A5F"/>
    <w:rsid w:val="002D1162"/>
    <w:rsid w:val="002D1CD7"/>
    <w:rsid w:val="002D49AA"/>
    <w:rsid w:val="002D5707"/>
    <w:rsid w:val="002D7184"/>
    <w:rsid w:val="002E0B54"/>
    <w:rsid w:val="002E0E18"/>
    <w:rsid w:val="002E2B25"/>
    <w:rsid w:val="002E47EB"/>
    <w:rsid w:val="002E5EBB"/>
    <w:rsid w:val="002F1A66"/>
    <w:rsid w:val="002F2011"/>
    <w:rsid w:val="002F4E50"/>
    <w:rsid w:val="0031026E"/>
    <w:rsid w:val="0031073D"/>
    <w:rsid w:val="00312115"/>
    <w:rsid w:val="00313576"/>
    <w:rsid w:val="00321FCA"/>
    <w:rsid w:val="003226BF"/>
    <w:rsid w:val="00322702"/>
    <w:rsid w:val="003242F2"/>
    <w:rsid w:val="003249E4"/>
    <w:rsid w:val="00325208"/>
    <w:rsid w:val="003254AD"/>
    <w:rsid w:val="0032687A"/>
    <w:rsid w:val="00331D13"/>
    <w:rsid w:val="00332664"/>
    <w:rsid w:val="0033284B"/>
    <w:rsid w:val="00334192"/>
    <w:rsid w:val="00334751"/>
    <w:rsid w:val="00334DF4"/>
    <w:rsid w:val="0034046C"/>
    <w:rsid w:val="00341FD5"/>
    <w:rsid w:val="0034393F"/>
    <w:rsid w:val="003451E2"/>
    <w:rsid w:val="00345AB8"/>
    <w:rsid w:val="00361833"/>
    <w:rsid w:val="003653FE"/>
    <w:rsid w:val="00370D40"/>
    <w:rsid w:val="003711F2"/>
    <w:rsid w:val="00371FDF"/>
    <w:rsid w:val="003722EA"/>
    <w:rsid w:val="003743A4"/>
    <w:rsid w:val="00380F36"/>
    <w:rsid w:val="00381361"/>
    <w:rsid w:val="003822A5"/>
    <w:rsid w:val="003831AF"/>
    <w:rsid w:val="003838B6"/>
    <w:rsid w:val="0038496A"/>
    <w:rsid w:val="00385871"/>
    <w:rsid w:val="0039006D"/>
    <w:rsid w:val="0039071E"/>
    <w:rsid w:val="003930DA"/>
    <w:rsid w:val="003950A1"/>
    <w:rsid w:val="00395195"/>
    <w:rsid w:val="00395562"/>
    <w:rsid w:val="003A20D3"/>
    <w:rsid w:val="003A5446"/>
    <w:rsid w:val="003A632E"/>
    <w:rsid w:val="003B0542"/>
    <w:rsid w:val="003B5ADF"/>
    <w:rsid w:val="003B6B14"/>
    <w:rsid w:val="003B71DD"/>
    <w:rsid w:val="003B7BDE"/>
    <w:rsid w:val="003B7D5D"/>
    <w:rsid w:val="003C29C4"/>
    <w:rsid w:val="003C2F6C"/>
    <w:rsid w:val="003C389D"/>
    <w:rsid w:val="003C3A8B"/>
    <w:rsid w:val="003C3D87"/>
    <w:rsid w:val="003C64A6"/>
    <w:rsid w:val="003C7217"/>
    <w:rsid w:val="003D2058"/>
    <w:rsid w:val="003D2791"/>
    <w:rsid w:val="003D6829"/>
    <w:rsid w:val="003E2EE0"/>
    <w:rsid w:val="003E3A4A"/>
    <w:rsid w:val="003E3E31"/>
    <w:rsid w:val="003E64D7"/>
    <w:rsid w:val="003F0D6E"/>
    <w:rsid w:val="003F226F"/>
    <w:rsid w:val="003F46D2"/>
    <w:rsid w:val="003F4E85"/>
    <w:rsid w:val="003F4F32"/>
    <w:rsid w:val="003F5485"/>
    <w:rsid w:val="003F7C69"/>
    <w:rsid w:val="00400366"/>
    <w:rsid w:val="00400441"/>
    <w:rsid w:val="004016B1"/>
    <w:rsid w:val="004023C4"/>
    <w:rsid w:val="0040250F"/>
    <w:rsid w:val="00402870"/>
    <w:rsid w:val="004041D8"/>
    <w:rsid w:val="0040689A"/>
    <w:rsid w:val="00406968"/>
    <w:rsid w:val="00410025"/>
    <w:rsid w:val="00410B96"/>
    <w:rsid w:val="0041219F"/>
    <w:rsid w:val="004139F1"/>
    <w:rsid w:val="00415838"/>
    <w:rsid w:val="00416804"/>
    <w:rsid w:val="004201F3"/>
    <w:rsid w:val="00421040"/>
    <w:rsid w:val="00421E33"/>
    <w:rsid w:val="00422B5E"/>
    <w:rsid w:val="00422FE4"/>
    <w:rsid w:val="00423F5B"/>
    <w:rsid w:val="0042444F"/>
    <w:rsid w:val="00424841"/>
    <w:rsid w:val="00425F7B"/>
    <w:rsid w:val="00430191"/>
    <w:rsid w:val="00430332"/>
    <w:rsid w:val="00431E06"/>
    <w:rsid w:val="004331A8"/>
    <w:rsid w:val="00433CB4"/>
    <w:rsid w:val="00433D11"/>
    <w:rsid w:val="0043497A"/>
    <w:rsid w:val="00435F2C"/>
    <w:rsid w:val="00437651"/>
    <w:rsid w:val="00440388"/>
    <w:rsid w:val="00440CFB"/>
    <w:rsid w:val="004418B2"/>
    <w:rsid w:val="00441DBF"/>
    <w:rsid w:val="004434E7"/>
    <w:rsid w:val="00444359"/>
    <w:rsid w:val="00446540"/>
    <w:rsid w:val="00447993"/>
    <w:rsid w:val="00451659"/>
    <w:rsid w:val="0045259F"/>
    <w:rsid w:val="00452B4C"/>
    <w:rsid w:val="00452D68"/>
    <w:rsid w:val="004544BC"/>
    <w:rsid w:val="004569CE"/>
    <w:rsid w:val="004631D5"/>
    <w:rsid w:val="00465AD9"/>
    <w:rsid w:val="00467993"/>
    <w:rsid w:val="004711EF"/>
    <w:rsid w:val="004727E3"/>
    <w:rsid w:val="00473108"/>
    <w:rsid w:val="004734AF"/>
    <w:rsid w:val="00473D2F"/>
    <w:rsid w:val="004751F0"/>
    <w:rsid w:val="00477F0F"/>
    <w:rsid w:val="00480654"/>
    <w:rsid w:val="00482DA2"/>
    <w:rsid w:val="0048529A"/>
    <w:rsid w:val="004856D3"/>
    <w:rsid w:val="004864F3"/>
    <w:rsid w:val="00490E22"/>
    <w:rsid w:val="00491024"/>
    <w:rsid w:val="00496827"/>
    <w:rsid w:val="004A06CC"/>
    <w:rsid w:val="004A4C00"/>
    <w:rsid w:val="004A50B7"/>
    <w:rsid w:val="004A7297"/>
    <w:rsid w:val="004A7BC2"/>
    <w:rsid w:val="004B054B"/>
    <w:rsid w:val="004B0EDB"/>
    <w:rsid w:val="004B17FC"/>
    <w:rsid w:val="004B33E9"/>
    <w:rsid w:val="004B3860"/>
    <w:rsid w:val="004B4848"/>
    <w:rsid w:val="004B54E8"/>
    <w:rsid w:val="004C23D8"/>
    <w:rsid w:val="004C392B"/>
    <w:rsid w:val="004C671E"/>
    <w:rsid w:val="004C6DAF"/>
    <w:rsid w:val="004C7708"/>
    <w:rsid w:val="004D0730"/>
    <w:rsid w:val="004D3099"/>
    <w:rsid w:val="004D38A0"/>
    <w:rsid w:val="004D613E"/>
    <w:rsid w:val="004D78E1"/>
    <w:rsid w:val="004D7E45"/>
    <w:rsid w:val="004E0485"/>
    <w:rsid w:val="004E0595"/>
    <w:rsid w:val="004E32B6"/>
    <w:rsid w:val="004E50AA"/>
    <w:rsid w:val="004F0270"/>
    <w:rsid w:val="004F19BB"/>
    <w:rsid w:val="004F2009"/>
    <w:rsid w:val="004F23DA"/>
    <w:rsid w:val="004F29E3"/>
    <w:rsid w:val="004F5E56"/>
    <w:rsid w:val="004F6CC0"/>
    <w:rsid w:val="004F6DC0"/>
    <w:rsid w:val="004F7A8B"/>
    <w:rsid w:val="004F7EF6"/>
    <w:rsid w:val="0050119C"/>
    <w:rsid w:val="0050219D"/>
    <w:rsid w:val="005023D1"/>
    <w:rsid w:val="005024E8"/>
    <w:rsid w:val="005025FD"/>
    <w:rsid w:val="00503277"/>
    <w:rsid w:val="00504B48"/>
    <w:rsid w:val="00505AF9"/>
    <w:rsid w:val="005112DE"/>
    <w:rsid w:val="005115C4"/>
    <w:rsid w:val="00511E86"/>
    <w:rsid w:val="00512089"/>
    <w:rsid w:val="005120D7"/>
    <w:rsid w:val="0051233E"/>
    <w:rsid w:val="005131D2"/>
    <w:rsid w:val="0051389C"/>
    <w:rsid w:val="00514379"/>
    <w:rsid w:val="00516600"/>
    <w:rsid w:val="00516980"/>
    <w:rsid w:val="00522913"/>
    <w:rsid w:val="00524458"/>
    <w:rsid w:val="005269C8"/>
    <w:rsid w:val="00527CDA"/>
    <w:rsid w:val="00531959"/>
    <w:rsid w:val="00533F45"/>
    <w:rsid w:val="00534866"/>
    <w:rsid w:val="00534C14"/>
    <w:rsid w:val="00536CAF"/>
    <w:rsid w:val="00537AA1"/>
    <w:rsid w:val="005403F8"/>
    <w:rsid w:val="005416F2"/>
    <w:rsid w:val="0054235F"/>
    <w:rsid w:val="00543C8D"/>
    <w:rsid w:val="00544E9E"/>
    <w:rsid w:val="00554A2F"/>
    <w:rsid w:val="00554D37"/>
    <w:rsid w:val="005563A9"/>
    <w:rsid w:val="0055793C"/>
    <w:rsid w:val="00560F07"/>
    <w:rsid w:val="005650CE"/>
    <w:rsid w:val="0056680A"/>
    <w:rsid w:val="005675A0"/>
    <w:rsid w:val="005706E0"/>
    <w:rsid w:val="0057141F"/>
    <w:rsid w:val="00574631"/>
    <w:rsid w:val="005750CE"/>
    <w:rsid w:val="00575635"/>
    <w:rsid w:val="005772BD"/>
    <w:rsid w:val="00580B4E"/>
    <w:rsid w:val="00582E60"/>
    <w:rsid w:val="00582FCE"/>
    <w:rsid w:val="0058540B"/>
    <w:rsid w:val="00585848"/>
    <w:rsid w:val="00585B9B"/>
    <w:rsid w:val="00587B5C"/>
    <w:rsid w:val="0059190B"/>
    <w:rsid w:val="00591FC8"/>
    <w:rsid w:val="00592181"/>
    <w:rsid w:val="00592486"/>
    <w:rsid w:val="0059256F"/>
    <w:rsid w:val="00593241"/>
    <w:rsid w:val="005938A9"/>
    <w:rsid w:val="005953E1"/>
    <w:rsid w:val="00595F37"/>
    <w:rsid w:val="0059682A"/>
    <w:rsid w:val="00597290"/>
    <w:rsid w:val="005A0345"/>
    <w:rsid w:val="005A23AF"/>
    <w:rsid w:val="005A322A"/>
    <w:rsid w:val="005A3616"/>
    <w:rsid w:val="005A3DAE"/>
    <w:rsid w:val="005A42B0"/>
    <w:rsid w:val="005A5BBD"/>
    <w:rsid w:val="005A748D"/>
    <w:rsid w:val="005A7C8E"/>
    <w:rsid w:val="005B0291"/>
    <w:rsid w:val="005B0A0C"/>
    <w:rsid w:val="005B327F"/>
    <w:rsid w:val="005B41E3"/>
    <w:rsid w:val="005B4EB8"/>
    <w:rsid w:val="005B4F24"/>
    <w:rsid w:val="005B7615"/>
    <w:rsid w:val="005C2655"/>
    <w:rsid w:val="005C3358"/>
    <w:rsid w:val="005C5DA0"/>
    <w:rsid w:val="005C79F5"/>
    <w:rsid w:val="005C7C7D"/>
    <w:rsid w:val="005D061C"/>
    <w:rsid w:val="005D1233"/>
    <w:rsid w:val="005D1619"/>
    <w:rsid w:val="005D17EE"/>
    <w:rsid w:val="005D1A76"/>
    <w:rsid w:val="005D3C4E"/>
    <w:rsid w:val="005D5FC0"/>
    <w:rsid w:val="005D604C"/>
    <w:rsid w:val="005D6F0F"/>
    <w:rsid w:val="005E0776"/>
    <w:rsid w:val="005E0D0F"/>
    <w:rsid w:val="005E1E67"/>
    <w:rsid w:val="005E1E91"/>
    <w:rsid w:val="005E2751"/>
    <w:rsid w:val="005E4735"/>
    <w:rsid w:val="005E4E4B"/>
    <w:rsid w:val="005E4EF6"/>
    <w:rsid w:val="005E5C8D"/>
    <w:rsid w:val="005E79CE"/>
    <w:rsid w:val="005E7D55"/>
    <w:rsid w:val="005F17BF"/>
    <w:rsid w:val="005F46DC"/>
    <w:rsid w:val="005F46DE"/>
    <w:rsid w:val="005F4A49"/>
    <w:rsid w:val="005F4BD4"/>
    <w:rsid w:val="005F6077"/>
    <w:rsid w:val="005F6530"/>
    <w:rsid w:val="005F67E0"/>
    <w:rsid w:val="005F7840"/>
    <w:rsid w:val="00600158"/>
    <w:rsid w:val="00603BCF"/>
    <w:rsid w:val="006051F0"/>
    <w:rsid w:val="00605476"/>
    <w:rsid w:val="006069C3"/>
    <w:rsid w:val="0060711B"/>
    <w:rsid w:val="00607358"/>
    <w:rsid w:val="006079F9"/>
    <w:rsid w:val="00610C1B"/>
    <w:rsid w:val="00611B57"/>
    <w:rsid w:val="00611B61"/>
    <w:rsid w:val="006161DE"/>
    <w:rsid w:val="00621F25"/>
    <w:rsid w:val="00622617"/>
    <w:rsid w:val="006242A3"/>
    <w:rsid w:val="006253B0"/>
    <w:rsid w:val="00626A7E"/>
    <w:rsid w:val="00631162"/>
    <w:rsid w:val="00632B44"/>
    <w:rsid w:val="00633599"/>
    <w:rsid w:val="006353B4"/>
    <w:rsid w:val="00636990"/>
    <w:rsid w:val="006405B0"/>
    <w:rsid w:val="00647E5D"/>
    <w:rsid w:val="00647E63"/>
    <w:rsid w:val="00651A32"/>
    <w:rsid w:val="00651B46"/>
    <w:rsid w:val="00651CF0"/>
    <w:rsid w:val="00653D6F"/>
    <w:rsid w:val="00656875"/>
    <w:rsid w:val="00657D81"/>
    <w:rsid w:val="00660385"/>
    <w:rsid w:val="00660AF3"/>
    <w:rsid w:val="006610B8"/>
    <w:rsid w:val="00661476"/>
    <w:rsid w:val="006631F8"/>
    <w:rsid w:val="00663B72"/>
    <w:rsid w:val="006651CB"/>
    <w:rsid w:val="006654FC"/>
    <w:rsid w:val="00665A48"/>
    <w:rsid w:val="00665B1E"/>
    <w:rsid w:val="00666170"/>
    <w:rsid w:val="00666805"/>
    <w:rsid w:val="0066785C"/>
    <w:rsid w:val="00670B41"/>
    <w:rsid w:val="00670C64"/>
    <w:rsid w:val="00672676"/>
    <w:rsid w:val="00677225"/>
    <w:rsid w:val="00681B99"/>
    <w:rsid w:val="00681DB1"/>
    <w:rsid w:val="00683B7B"/>
    <w:rsid w:val="00685DEA"/>
    <w:rsid w:val="0068693D"/>
    <w:rsid w:val="00686D31"/>
    <w:rsid w:val="00687FF2"/>
    <w:rsid w:val="006942B2"/>
    <w:rsid w:val="0069473E"/>
    <w:rsid w:val="00695858"/>
    <w:rsid w:val="006A1221"/>
    <w:rsid w:val="006A29A4"/>
    <w:rsid w:val="006A4B81"/>
    <w:rsid w:val="006A5211"/>
    <w:rsid w:val="006A58A9"/>
    <w:rsid w:val="006A6217"/>
    <w:rsid w:val="006A737A"/>
    <w:rsid w:val="006A7567"/>
    <w:rsid w:val="006B32AD"/>
    <w:rsid w:val="006B41FA"/>
    <w:rsid w:val="006B4AF5"/>
    <w:rsid w:val="006B5091"/>
    <w:rsid w:val="006B5657"/>
    <w:rsid w:val="006B7A3F"/>
    <w:rsid w:val="006C3E60"/>
    <w:rsid w:val="006C523A"/>
    <w:rsid w:val="006D0356"/>
    <w:rsid w:val="006D5796"/>
    <w:rsid w:val="006D6107"/>
    <w:rsid w:val="006D6D95"/>
    <w:rsid w:val="006D7B8A"/>
    <w:rsid w:val="006E5C08"/>
    <w:rsid w:val="006E5FD1"/>
    <w:rsid w:val="006E6321"/>
    <w:rsid w:val="006F04BF"/>
    <w:rsid w:val="006F0CE0"/>
    <w:rsid w:val="006F194C"/>
    <w:rsid w:val="006F278C"/>
    <w:rsid w:val="006F5B52"/>
    <w:rsid w:val="00703B1A"/>
    <w:rsid w:val="00705EDA"/>
    <w:rsid w:val="00706584"/>
    <w:rsid w:val="00711204"/>
    <w:rsid w:val="00713B0D"/>
    <w:rsid w:val="00714759"/>
    <w:rsid w:val="00714ED6"/>
    <w:rsid w:val="007168E3"/>
    <w:rsid w:val="007169D1"/>
    <w:rsid w:val="00717398"/>
    <w:rsid w:val="007213B7"/>
    <w:rsid w:val="007218A0"/>
    <w:rsid w:val="00721E28"/>
    <w:rsid w:val="00721EBB"/>
    <w:rsid w:val="0073357F"/>
    <w:rsid w:val="00743AD4"/>
    <w:rsid w:val="00744BC7"/>
    <w:rsid w:val="007459B7"/>
    <w:rsid w:val="00746DF7"/>
    <w:rsid w:val="007511B3"/>
    <w:rsid w:val="007525E8"/>
    <w:rsid w:val="007546DC"/>
    <w:rsid w:val="007550B4"/>
    <w:rsid w:val="0075600F"/>
    <w:rsid w:val="0075603C"/>
    <w:rsid w:val="00756EA9"/>
    <w:rsid w:val="00760101"/>
    <w:rsid w:val="007603CC"/>
    <w:rsid w:val="0076115E"/>
    <w:rsid w:val="007619EB"/>
    <w:rsid w:val="00762D49"/>
    <w:rsid w:val="00764DE0"/>
    <w:rsid w:val="00764E9B"/>
    <w:rsid w:val="007660BE"/>
    <w:rsid w:val="00773735"/>
    <w:rsid w:val="00773F66"/>
    <w:rsid w:val="007752FF"/>
    <w:rsid w:val="00776A66"/>
    <w:rsid w:val="007823F5"/>
    <w:rsid w:val="00782A39"/>
    <w:rsid w:val="00795C3D"/>
    <w:rsid w:val="00796E00"/>
    <w:rsid w:val="00796EA7"/>
    <w:rsid w:val="007A05C4"/>
    <w:rsid w:val="007A0EA9"/>
    <w:rsid w:val="007A25D7"/>
    <w:rsid w:val="007A2D00"/>
    <w:rsid w:val="007A5DF1"/>
    <w:rsid w:val="007B2359"/>
    <w:rsid w:val="007B28D5"/>
    <w:rsid w:val="007B6116"/>
    <w:rsid w:val="007B6AE9"/>
    <w:rsid w:val="007B79A5"/>
    <w:rsid w:val="007C410B"/>
    <w:rsid w:val="007C4F99"/>
    <w:rsid w:val="007C6603"/>
    <w:rsid w:val="007C6745"/>
    <w:rsid w:val="007C7003"/>
    <w:rsid w:val="007D318C"/>
    <w:rsid w:val="007D367C"/>
    <w:rsid w:val="007D555F"/>
    <w:rsid w:val="007D6157"/>
    <w:rsid w:val="007D67B0"/>
    <w:rsid w:val="007E60D5"/>
    <w:rsid w:val="007E78D0"/>
    <w:rsid w:val="007E7CEA"/>
    <w:rsid w:val="007F139A"/>
    <w:rsid w:val="007F207C"/>
    <w:rsid w:val="007F24B8"/>
    <w:rsid w:val="007F2C65"/>
    <w:rsid w:val="007F2FAC"/>
    <w:rsid w:val="007F3904"/>
    <w:rsid w:val="007F46DB"/>
    <w:rsid w:val="007F51CB"/>
    <w:rsid w:val="007F7363"/>
    <w:rsid w:val="007F784D"/>
    <w:rsid w:val="00800CED"/>
    <w:rsid w:val="008049D9"/>
    <w:rsid w:val="0080504F"/>
    <w:rsid w:val="008063DC"/>
    <w:rsid w:val="008074A1"/>
    <w:rsid w:val="00807D94"/>
    <w:rsid w:val="008102A9"/>
    <w:rsid w:val="008121CE"/>
    <w:rsid w:val="008137DC"/>
    <w:rsid w:val="008151E6"/>
    <w:rsid w:val="00815736"/>
    <w:rsid w:val="00815986"/>
    <w:rsid w:val="00817E79"/>
    <w:rsid w:val="00820DF6"/>
    <w:rsid w:val="00822F10"/>
    <w:rsid w:val="00824DC7"/>
    <w:rsid w:val="008254D4"/>
    <w:rsid w:val="00827219"/>
    <w:rsid w:val="008311BE"/>
    <w:rsid w:val="008324F4"/>
    <w:rsid w:val="00833DF6"/>
    <w:rsid w:val="0083519C"/>
    <w:rsid w:val="008363CB"/>
    <w:rsid w:val="00841475"/>
    <w:rsid w:val="00842C6C"/>
    <w:rsid w:val="008438CA"/>
    <w:rsid w:val="00843F56"/>
    <w:rsid w:val="00844457"/>
    <w:rsid w:val="00844EFF"/>
    <w:rsid w:val="00845CAD"/>
    <w:rsid w:val="00846BC0"/>
    <w:rsid w:val="0084739C"/>
    <w:rsid w:val="008547A7"/>
    <w:rsid w:val="00857010"/>
    <w:rsid w:val="0086187F"/>
    <w:rsid w:val="00861B87"/>
    <w:rsid w:val="00862378"/>
    <w:rsid w:val="00865F9A"/>
    <w:rsid w:val="00866217"/>
    <w:rsid w:val="0086649D"/>
    <w:rsid w:val="00866CB3"/>
    <w:rsid w:val="00866E32"/>
    <w:rsid w:val="0086741F"/>
    <w:rsid w:val="00871590"/>
    <w:rsid w:val="0087315F"/>
    <w:rsid w:val="00873FFA"/>
    <w:rsid w:val="0087429C"/>
    <w:rsid w:val="008744EE"/>
    <w:rsid w:val="00876193"/>
    <w:rsid w:val="008764D2"/>
    <w:rsid w:val="00882E37"/>
    <w:rsid w:val="008851CE"/>
    <w:rsid w:val="00886F70"/>
    <w:rsid w:val="0089022F"/>
    <w:rsid w:val="00891EC5"/>
    <w:rsid w:val="0089425D"/>
    <w:rsid w:val="0089448E"/>
    <w:rsid w:val="008951A4"/>
    <w:rsid w:val="00896938"/>
    <w:rsid w:val="00897215"/>
    <w:rsid w:val="008A0E50"/>
    <w:rsid w:val="008A159B"/>
    <w:rsid w:val="008A18E5"/>
    <w:rsid w:val="008A2640"/>
    <w:rsid w:val="008A58B5"/>
    <w:rsid w:val="008A698D"/>
    <w:rsid w:val="008B101F"/>
    <w:rsid w:val="008B174E"/>
    <w:rsid w:val="008B21CE"/>
    <w:rsid w:val="008B3909"/>
    <w:rsid w:val="008B39EB"/>
    <w:rsid w:val="008B4F31"/>
    <w:rsid w:val="008B6844"/>
    <w:rsid w:val="008B7ACD"/>
    <w:rsid w:val="008C075D"/>
    <w:rsid w:val="008C11C0"/>
    <w:rsid w:val="008C1DCA"/>
    <w:rsid w:val="008C754A"/>
    <w:rsid w:val="008D161D"/>
    <w:rsid w:val="008D1D8A"/>
    <w:rsid w:val="008D59B8"/>
    <w:rsid w:val="008D5F48"/>
    <w:rsid w:val="008D6FBF"/>
    <w:rsid w:val="008E0FF9"/>
    <w:rsid w:val="008E15BE"/>
    <w:rsid w:val="008E25E7"/>
    <w:rsid w:val="008E7CE4"/>
    <w:rsid w:val="008F0D9C"/>
    <w:rsid w:val="008F1DC9"/>
    <w:rsid w:val="008F3836"/>
    <w:rsid w:val="008F4B29"/>
    <w:rsid w:val="008F6DE5"/>
    <w:rsid w:val="008F7D67"/>
    <w:rsid w:val="00901BA8"/>
    <w:rsid w:val="00902BD2"/>
    <w:rsid w:val="009044AB"/>
    <w:rsid w:val="00912BEC"/>
    <w:rsid w:val="00917388"/>
    <w:rsid w:val="0091776E"/>
    <w:rsid w:val="00917DBC"/>
    <w:rsid w:val="0092093B"/>
    <w:rsid w:val="00921DE5"/>
    <w:rsid w:val="009226BA"/>
    <w:rsid w:val="00922A64"/>
    <w:rsid w:val="00926CD7"/>
    <w:rsid w:val="009271D9"/>
    <w:rsid w:val="00927477"/>
    <w:rsid w:val="0093024A"/>
    <w:rsid w:val="00932ABB"/>
    <w:rsid w:val="0093403B"/>
    <w:rsid w:val="00935FFC"/>
    <w:rsid w:val="00940F28"/>
    <w:rsid w:val="0094332C"/>
    <w:rsid w:val="0094371A"/>
    <w:rsid w:val="00943C0E"/>
    <w:rsid w:val="00944B7B"/>
    <w:rsid w:val="00944F75"/>
    <w:rsid w:val="009463D0"/>
    <w:rsid w:val="0095064A"/>
    <w:rsid w:val="0095088C"/>
    <w:rsid w:val="0095126C"/>
    <w:rsid w:val="009548CE"/>
    <w:rsid w:val="009563A1"/>
    <w:rsid w:val="00957BEC"/>
    <w:rsid w:val="00962C93"/>
    <w:rsid w:val="009637F6"/>
    <w:rsid w:val="00971958"/>
    <w:rsid w:val="00973C45"/>
    <w:rsid w:val="009741A8"/>
    <w:rsid w:val="00974C08"/>
    <w:rsid w:val="00975D19"/>
    <w:rsid w:val="00976CCF"/>
    <w:rsid w:val="00977266"/>
    <w:rsid w:val="0098016C"/>
    <w:rsid w:val="009803D3"/>
    <w:rsid w:val="00981178"/>
    <w:rsid w:val="00981540"/>
    <w:rsid w:val="00982D3F"/>
    <w:rsid w:val="00984648"/>
    <w:rsid w:val="00985AB3"/>
    <w:rsid w:val="00986D12"/>
    <w:rsid w:val="009909CB"/>
    <w:rsid w:val="00991095"/>
    <w:rsid w:val="009924AA"/>
    <w:rsid w:val="00992E58"/>
    <w:rsid w:val="009942BF"/>
    <w:rsid w:val="0099564E"/>
    <w:rsid w:val="00997B1B"/>
    <w:rsid w:val="009A0F5D"/>
    <w:rsid w:val="009A25B2"/>
    <w:rsid w:val="009A443C"/>
    <w:rsid w:val="009A5055"/>
    <w:rsid w:val="009A5B75"/>
    <w:rsid w:val="009B0014"/>
    <w:rsid w:val="009B0116"/>
    <w:rsid w:val="009B135B"/>
    <w:rsid w:val="009B1D08"/>
    <w:rsid w:val="009B37AF"/>
    <w:rsid w:val="009B3CE4"/>
    <w:rsid w:val="009B4D63"/>
    <w:rsid w:val="009B537E"/>
    <w:rsid w:val="009B5A88"/>
    <w:rsid w:val="009B66A7"/>
    <w:rsid w:val="009B6F30"/>
    <w:rsid w:val="009B7426"/>
    <w:rsid w:val="009C10E3"/>
    <w:rsid w:val="009C1156"/>
    <w:rsid w:val="009C14DB"/>
    <w:rsid w:val="009C1566"/>
    <w:rsid w:val="009C2085"/>
    <w:rsid w:val="009C25F2"/>
    <w:rsid w:val="009C4532"/>
    <w:rsid w:val="009C71FC"/>
    <w:rsid w:val="009C7C3C"/>
    <w:rsid w:val="009D2D19"/>
    <w:rsid w:val="009D38D2"/>
    <w:rsid w:val="009D3CA0"/>
    <w:rsid w:val="009D4316"/>
    <w:rsid w:val="009D6E53"/>
    <w:rsid w:val="009D77FD"/>
    <w:rsid w:val="009D79F6"/>
    <w:rsid w:val="009E178B"/>
    <w:rsid w:val="009E1C80"/>
    <w:rsid w:val="009E2834"/>
    <w:rsid w:val="009E4886"/>
    <w:rsid w:val="009E48CB"/>
    <w:rsid w:val="009F2E6B"/>
    <w:rsid w:val="009F4FC2"/>
    <w:rsid w:val="009F573C"/>
    <w:rsid w:val="00A01107"/>
    <w:rsid w:val="00A01451"/>
    <w:rsid w:val="00A01642"/>
    <w:rsid w:val="00A03838"/>
    <w:rsid w:val="00A03CB5"/>
    <w:rsid w:val="00A059E2"/>
    <w:rsid w:val="00A05DF3"/>
    <w:rsid w:val="00A06477"/>
    <w:rsid w:val="00A07048"/>
    <w:rsid w:val="00A07264"/>
    <w:rsid w:val="00A07C77"/>
    <w:rsid w:val="00A11636"/>
    <w:rsid w:val="00A116B5"/>
    <w:rsid w:val="00A11C06"/>
    <w:rsid w:val="00A120F6"/>
    <w:rsid w:val="00A13973"/>
    <w:rsid w:val="00A13E9D"/>
    <w:rsid w:val="00A15C3E"/>
    <w:rsid w:val="00A16246"/>
    <w:rsid w:val="00A1697B"/>
    <w:rsid w:val="00A175A7"/>
    <w:rsid w:val="00A21A5E"/>
    <w:rsid w:val="00A24FC5"/>
    <w:rsid w:val="00A25789"/>
    <w:rsid w:val="00A36029"/>
    <w:rsid w:val="00A36757"/>
    <w:rsid w:val="00A37B39"/>
    <w:rsid w:val="00A40F3E"/>
    <w:rsid w:val="00A40FA5"/>
    <w:rsid w:val="00A41306"/>
    <w:rsid w:val="00A4224F"/>
    <w:rsid w:val="00A432A6"/>
    <w:rsid w:val="00A4436C"/>
    <w:rsid w:val="00A4482B"/>
    <w:rsid w:val="00A45008"/>
    <w:rsid w:val="00A464DB"/>
    <w:rsid w:val="00A47461"/>
    <w:rsid w:val="00A511B3"/>
    <w:rsid w:val="00A5521A"/>
    <w:rsid w:val="00A60B7A"/>
    <w:rsid w:val="00A6131C"/>
    <w:rsid w:val="00A613EE"/>
    <w:rsid w:val="00A61FE3"/>
    <w:rsid w:val="00A703F1"/>
    <w:rsid w:val="00A7047A"/>
    <w:rsid w:val="00A713C7"/>
    <w:rsid w:val="00A71CF9"/>
    <w:rsid w:val="00A80D5D"/>
    <w:rsid w:val="00A8292D"/>
    <w:rsid w:val="00A8310F"/>
    <w:rsid w:val="00A83CC5"/>
    <w:rsid w:val="00A848C7"/>
    <w:rsid w:val="00A86B43"/>
    <w:rsid w:val="00A87C58"/>
    <w:rsid w:val="00A9378F"/>
    <w:rsid w:val="00A953C9"/>
    <w:rsid w:val="00A958AA"/>
    <w:rsid w:val="00A968EA"/>
    <w:rsid w:val="00A96C9E"/>
    <w:rsid w:val="00A973F2"/>
    <w:rsid w:val="00AA0C61"/>
    <w:rsid w:val="00AA1ED8"/>
    <w:rsid w:val="00AA2B16"/>
    <w:rsid w:val="00AA2C30"/>
    <w:rsid w:val="00AA3C1B"/>
    <w:rsid w:val="00AA49B1"/>
    <w:rsid w:val="00AA532C"/>
    <w:rsid w:val="00AA782B"/>
    <w:rsid w:val="00AA7CCC"/>
    <w:rsid w:val="00AB2E39"/>
    <w:rsid w:val="00AB5123"/>
    <w:rsid w:val="00AB68C7"/>
    <w:rsid w:val="00AC14C0"/>
    <w:rsid w:val="00AC2A36"/>
    <w:rsid w:val="00AC3D25"/>
    <w:rsid w:val="00AC58CD"/>
    <w:rsid w:val="00AD1A06"/>
    <w:rsid w:val="00AD1B25"/>
    <w:rsid w:val="00AD3AF3"/>
    <w:rsid w:val="00AD3E14"/>
    <w:rsid w:val="00AD4D0B"/>
    <w:rsid w:val="00AD4E5C"/>
    <w:rsid w:val="00AD7FE0"/>
    <w:rsid w:val="00AE0234"/>
    <w:rsid w:val="00AE0DF7"/>
    <w:rsid w:val="00AE2CF1"/>
    <w:rsid w:val="00AE6604"/>
    <w:rsid w:val="00AE67D7"/>
    <w:rsid w:val="00AE7618"/>
    <w:rsid w:val="00AE7D79"/>
    <w:rsid w:val="00AF00B7"/>
    <w:rsid w:val="00AF0D44"/>
    <w:rsid w:val="00AF189A"/>
    <w:rsid w:val="00AF2AAA"/>
    <w:rsid w:val="00AF41B8"/>
    <w:rsid w:val="00AF4210"/>
    <w:rsid w:val="00AF425C"/>
    <w:rsid w:val="00AF5600"/>
    <w:rsid w:val="00AF5661"/>
    <w:rsid w:val="00AF7C8A"/>
    <w:rsid w:val="00B00B0B"/>
    <w:rsid w:val="00B020D5"/>
    <w:rsid w:val="00B035C4"/>
    <w:rsid w:val="00B0416C"/>
    <w:rsid w:val="00B05AFD"/>
    <w:rsid w:val="00B06CB2"/>
    <w:rsid w:val="00B0740A"/>
    <w:rsid w:val="00B105AD"/>
    <w:rsid w:val="00B14761"/>
    <w:rsid w:val="00B17555"/>
    <w:rsid w:val="00B213BF"/>
    <w:rsid w:val="00B25594"/>
    <w:rsid w:val="00B33933"/>
    <w:rsid w:val="00B40022"/>
    <w:rsid w:val="00B40AEF"/>
    <w:rsid w:val="00B42851"/>
    <w:rsid w:val="00B47306"/>
    <w:rsid w:val="00B50D9E"/>
    <w:rsid w:val="00B515F5"/>
    <w:rsid w:val="00B52E2D"/>
    <w:rsid w:val="00B5303E"/>
    <w:rsid w:val="00B53458"/>
    <w:rsid w:val="00B536A0"/>
    <w:rsid w:val="00B57080"/>
    <w:rsid w:val="00B60C80"/>
    <w:rsid w:val="00B623A9"/>
    <w:rsid w:val="00B623C1"/>
    <w:rsid w:val="00B624CE"/>
    <w:rsid w:val="00B633E6"/>
    <w:rsid w:val="00B6351F"/>
    <w:rsid w:val="00B63AA2"/>
    <w:rsid w:val="00B658AB"/>
    <w:rsid w:val="00B6701C"/>
    <w:rsid w:val="00B7035C"/>
    <w:rsid w:val="00B70C21"/>
    <w:rsid w:val="00B720D2"/>
    <w:rsid w:val="00B73BD6"/>
    <w:rsid w:val="00B73F0E"/>
    <w:rsid w:val="00B80380"/>
    <w:rsid w:val="00B82E8F"/>
    <w:rsid w:val="00B83400"/>
    <w:rsid w:val="00B83414"/>
    <w:rsid w:val="00B842A8"/>
    <w:rsid w:val="00B84C0A"/>
    <w:rsid w:val="00B85B01"/>
    <w:rsid w:val="00B85E89"/>
    <w:rsid w:val="00B86569"/>
    <w:rsid w:val="00B875F4"/>
    <w:rsid w:val="00B90911"/>
    <w:rsid w:val="00B92EAE"/>
    <w:rsid w:val="00B95058"/>
    <w:rsid w:val="00B96E8E"/>
    <w:rsid w:val="00BA2053"/>
    <w:rsid w:val="00BA2194"/>
    <w:rsid w:val="00BA4934"/>
    <w:rsid w:val="00BA4AE2"/>
    <w:rsid w:val="00BA526D"/>
    <w:rsid w:val="00BA669E"/>
    <w:rsid w:val="00BB01FD"/>
    <w:rsid w:val="00BB020F"/>
    <w:rsid w:val="00BB6086"/>
    <w:rsid w:val="00BB6D92"/>
    <w:rsid w:val="00BC0467"/>
    <w:rsid w:val="00BC3EBC"/>
    <w:rsid w:val="00BC5EE4"/>
    <w:rsid w:val="00BC6C72"/>
    <w:rsid w:val="00BD1D12"/>
    <w:rsid w:val="00BD33E1"/>
    <w:rsid w:val="00BD3596"/>
    <w:rsid w:val="00BD5687"/>
    <w:rsid w:val="00BD6787"/>
    <w:rsid w:val="00BD7924"/>
    <w:rsid w:val="00BE21A0"/>
    <w:rsid w:val="00BE3A0C"/>
    <w:rsid w:val="00BE4F48"/>
    <w:rsid w:val="00BE67BB"/>
    <w:rsid w:val="00BE6BE6"/>
    <w:rsid w:val="00BE7713"/>
    <w:rsid w:val="00BE79F1"/>
    <w:rsid w:val="00BF0CAA"/>
    <w:rsid w:val="00BF1C04"/>
    <w:rsid w:val="00BF2F20"/>
    <w:rsid w:val="00BF5211"/>
    <w:rsid w:val="00BF5A28"/>
    <w:rsid w:val="00BF651D"/>
    <w:rsid w:val="00C01C6D"/>
    <w:rsid w:val="00C02C86"/>
    <w:rsid w:val="00C03483"/>
    <w:rsid w:val="00C0593E"/>
    <w:rsid w:val="00C116EE"/>
    <w:rsid w:val="00C1236F"/>
    <w:rsid w:val="00C12DF0"/>
    <w:rsid w:val="00C13E12"/>
    <w:rsid w:val="00C165EF"/>
    <w:rsid w:val="00C1666F"/>
    <w:rsid w:val="00C1693B"/>
    <w:rsid w:val="00C17475"/>
    <w:rsid w:val="00C17E62"/>
    <w:rsid w:val="00C17F1B"/>
    <w:rsid w:val="00C23B35"/>
    <w:rsid w:val="00C272DD"/>
    <w:rsid w:val="00C30880"/>
    <w:rsid w:val="00C33248"/>
    <w:rsid w:val="00C35C4D"/>
    <w:rsid w:val="00C372EC"/>
    <w:rsid w:val="00C401E6"/>
    <w:rsid w:val="00C40B8E"/>
    <w:rsid w:val="00C4119C"/>
    <w:rsid w:val="00C4168C"/>
    <w:rsid w:val="00C44A03"/>
    <w:rsid w:val="00C45487"/>
    <w:rsid w:val="00C50AEB"/>
    <w:rsid w:val="00C51247"/>
    <w:rsid w:val="00C529B5"/>
    <w:rsid w:val="00C5393D"/>
    <w:rsid w:val="00C54545"/>
    <w:rsid w:val="00C54BB0"/>
    <w:rsid w:val="00C54CDA"/>
    <w:rsid w:val="00C555FE"/>
    <w:rsid w:val="00C55B18"/>
    <w:rsid w:val="00C55FA6"/>
    <w:rsid w:val="00C567AC"/>
    <w:rsid w:val="00C56882"/>
    <w:rsid w:val="00C60527"/>
    <w:rsid w:val="00C6506C"/>
    <w:rsid w:val="00C651B6"/>
    <w:rsid w:val="00C657E1"/>
    <w:rsid w:val="00C67288"/>
    <w:rsid w:val="00C7116A"/>
    <w:rsid w:val="00C72B6B"/>
    <w:rsid w:val="00C72C61"/>
    <w:rsid w:val="00C72D7F"/>
    <w:rsid w:val="00C74EAA"/>
    <w:rsid w:val="00C81763"/>
    <w:rsid w:val="00C81A99"/>
    <w:rsid w:val="00C83844"/>
    <w:rsid w:val="00C84230"/>
    <w:rsid w:val="00C851CC"/>
    <w:rsid w:val="00C9077A"/>
    <w:rsid w:val="00C915CC"/>
    <w:rsid w:val="00C93361"/>
    <w:rsid w:val="00C94AEE"/>
    <w:rsid w:val="00C94AEF"/>
    <w:rsid w:val="00CA0CF2"/>
    <w:rsid w:val="00CA26EB"/>
    <w:rsid w:val="00CA2E98"/>
    <w:rsid w:val="00CA3A9A"/>
    <w:rsid w:val="00CA686F"/>
    <w:rsid w:val="00CA6EA4"/>
    <w:rsid w:val="00CB04AD"/>
    <w:rsid w:val="00CB1340"/>
    <w:rsid w:val="00CB167D"/>
    <w:rsid w:val="00CB1F1C"/>
    <w:rsid w:val="00CB3A9C"/>
    <w:rsid w:val="00CB5373"/>
    <w:rsid w:val="00CB6902"/>
    <w:rsid w:val="00CB7550"/>
    <w:rsid w:val="00CC21F3"/>
    <w:rsid w:val="00CC31F4"/>
    <w:rsid w:val="00CC3567"/>
    <w:rsid w:val="00CC5180"/>
    <w:rsid w:val="00CD1223"/>
    <w:rsid w:val="00CD3B04"/>
    <w:rsid w:val="00CD5D6C"/>
    <w:rsid w:val="00CD6BC7"/>
    <w:rsid w:val="00CE180E"/>
    <w:rsid w:val="00CE18C6"/>
    <w:rsid w:val="00CE64FE"/>
    <w:rsid w:val="00CE69DF"/>
    <w:rsid w:val="00CE7DE1"/>
    <w:rsid w:val="00CF345B"/>
    <w:rsid w:val="00CF4095"/>
    <w:rsid w:val="00CF4E39"/>
    <w:rsid w:val="00CF4F6A"/>
    <w:rsid w:val="00CF5B19"/>
    <w:rsid w:val="00CF6386"/>
    <w:rsid w:val="00CF67BE"/>
    <w:rsid w:val="00CF7514"/>
    <w:rsid w:val="00D00DE9"/>
    <w:rsid w:val="00D014EF"/>
    <w:rsid w:val="00D07FDD"/>
    <w:rsid w:val="00D15D70"/>
    <w:rsid w:val="00D20329"/>
    <w:rsid w:val="00D22738"/>
    <w:rsid w:val="00D23481"/>
    <w:rsid w:val="00D23A20"/>
    <w:rsid w:val="00D2431A"/>
    <w:rsid w:val="00D257D9"/>
    <w:rsid w:val="00D26880"/>
    <w:rsid w:val="00D272CB"/>
    <w:rsid w:val="00D321FF"/>
    <w:rsid w:val="00D32736"/>
    <w:rsid w:val="00D335B8"/>
    <w:rsid w:val="00D35933"/>
    <w:rsid w:val="00D40C8B"/>
    <w:rsid w:val="00D423CB"/>
    <w:rsid w:val="00D42761"/>
    <w:rsid w:val="00D43559"/>
    <w:rsid w:val="00D439AC"/>
    <w:rsid w:val="00D4402E"/>
    <w:rsid w:val="00D4470A"/>
    <w:rsid w:val="00D50580"/>
    <w:rsid w:val="00D50FC8"/>
    <w:rsid w:val="00D51907"/>
    <w:rsid w:val="00D521B1"/>
    <w:rsid w:val="00D55507"/>
    <w:rsid w:val="00D63933"/>
    <w:rsid w:val="00D67A66"/>
    <w:rsid w:val="00D7087D"/>
    <w:rsid w:val="00D73A8E"/>
    <w:rsid w:val="00D74D0A"/>
    <w:rsid w:val="00D74D71"/>
    <w:rsid w:val="00D75994"/>
    <w:rsid w:val="00D80231"/>
    <w:rsid w:val="00D81A55"/>
    <w:rsid w:val="00D85D01"/>
    <w:rsid w:val="00D85F34"/>
    <w:rsid w:val="00D86139"/>
    <w:rsid w:val="00D87B23"/>
    <w:rsid w:val="00D87CAE"/>
    <w:rsid w:val="00D90044"/>
    <w:rsid w:val="00D91258"/>
    <w:rsid w:val="00D92622"/>
    <w:rsid w:val="00D94DAC"/>
    <w:rsid w:val="00D95CC1"/>
    <w:rsid w:val="00D96604"/>
    <w:rsid w:val="00DA11DB"/>
    <w:rsid w:val="00DA2C41"/>
    <w:rsid w:val="00DA3025"/>
    <w:rsid w:val="00DA457F"/>
    <w:rsid w:val="00DA4603"/>
    <w:rsid w:val="00DA6993"/>
    <w:rsid w:val="00DA7B4A"/>
    <w:rsid w:val="00DB03A2"/>
    <w:rsid w:val="00DB1BCF"/>
    <w:rsid w:val="00DB2A5C"/>
    <w:rsid w:val="00DB2D8F"/>
    <w:rsid w:val="00DB37B5"/>
    <w:rsid w:val="00DB64D0"/>
    <w:rsid w:val="00DB71AA"/>
    <w:rsid w:val="00DC287A"/>
    <w:rsid w:val="00DC3AEE"/>
    <w:rsid w:val="00DC66BC"/>
    <w:rsid w:val="00DD1BF9"/>
    <w:rsid w:val="00DD2F15"/>
    <w:rsid w:val="00DD3CE2"/>
    <w:rsid w:val="00DD3D51"/>
    <w:rsid w:val="00DD4DB5"/>
    <w:rsid w:val="00DD6FED"/>
    <w:rsid w:val="00DE19E7"/>
    <w:rsid w:val="00DE4DFF"/>
    <w:rsid w:val="00DE5E11"/>
    <w:rsid w:val="00DF020C"/>
    <w:rsid w:val="00DF1832"/>
    <w:rsid w:val="00DF2570"/>
    <w:rsid w:val="00DF2B9F"/>
    <w:rsid w:val="00DF3D69"/>
    <w:rsid w:val="00DF6267"/>
    <w:rsid w:val="00DF6448"/>
    <w:rsid w:val="00E002B4"/>
    <w:rsid w:val="00E023F9"/>
    <w:rsid w:val="00E030AC"/>
    <w:rsid w:val="00E0386F"/>
    <w:rsid w:val="00E043FF"/>
    <w:rsid w:val="00E045B0"/>
    <w:rsid w:val="00E053C1"/>
    <w:rsid w:val="00E05E20"/>
    <w:rsid w:val="00E06FC0"/>
    <w:rsid w:val="00E07033"/>
    <w:rsid w:val="00E12C97"/>
    <w:rsid w:val="00E132EA"/>
    <w:rsid w:val="00E141FC"/>
    <w:rsid w:val="00E15151"/>
    <w:rsid w:val="00E158F1"/>
    <w:rsid w:val="00E16866"/>
    <w:rsid w:val="00E17601"/>
    <w:rsid w:val="00E20EB5"/>
    <w:rsid w:val="00E22A6A"/>
    <w:rsid w:val="00E249CB"/>
    <w:rsid w:val="00E24C85"/>
    <w:rsid w:val="00E31728"/>
    <w:rsid w:val="00E31B1C"/>
    <w:rsid w:val="00E3377F"/>
    <w:rsid w:val="00E36B1F"/>
    <w:rsid w:val="00E37A0A"/>
    <w:rsid w:val="00E37D91"/>
    <w:rsid w:val="00E42697"/>
    <w:rsid w:val="00E43A82"/>
    <w:rsid w:val="00E46DB4"/>
    <w:rsid w:val="00E47BE1"/>
    <w:rsid w:val="00E503D1"/>
    <w:rsid w:val="00E50C5A"/>
    <w:rsid w:val="00E51BED"/>
    <w:rsid w:val="00E529CB"/>
    <w:rsid w:val="00E54932"/>
    <w:rsid w:val="00E56AEF"/>
    <w:rsid w:val="00E57ECB"/>
    <w:rsid w:val="00E60577"/>
    <w:rsid w:val="00E61376"/>
    <w:rsid w:val="00E6367A"/>
    <w:rsid w:val="00E63986"/>
    <w:rsid w:val="00E6433A"/>
    <w:rsid w:val="00E651DF"/>
    <w:rsid w:val="00E65F5C"/>
    <w:rsid w:val="00E66366"/>
    <w:rsid w:val="00E70122"/>
    <w:rsid w:val="00E7104F"/>
    <w:rsid w:val="00E72699"/>
    <w:rsid w:val="00E73B33"/>
    <w:rsid w:val="00E7442A"/>
    <w:rsid w:val="00E7746D"/>
    <w:rsid w:val="00E80EE5"/>
    <w:rsid w:val="00E82BDA"/>
    <w:rsid w:val="00E82C68"/>
    <w:rsid w:val="00E842A0"/>
    <w:rsid w:val="00E90111"/>
    <w:rsid w:val="00E90F58"/>
    <w:rsid w:val="00E919CB"/>
    <w:rsid w:val="00E93BAB"/>
    <w:rsid w:val="00E94470"/>
    <w:rsid w:val="00E95D6E"/>
    <w:rsid w:val="00E962D7"/>
    <w:rsid w:val="00E979DF"/>
    <w:rsid w:val="00EA0E79"/>
    <w:rsid w:val="00EA0E82"/>
    <w:rsid w:val="00EA3524"/>
    <w:rsid w:val="00EA35B3"/>
    <w:rsid w:val="00EA4C43"/>
    <w:rsid w:val="00EA5779"/>
    <w:rsid w:val="00EA6F39"/>
    <w:rsid w:val="00EA7FF4"/>
    <w:rsid w:val="00EB055B"/>
    <w:rsid w:val="00EB439F"/>
    <w:rsid w:val="00EB4E91"/>
    <w:rsid w:val="00EB4F5D"/>
    <w:rsid w:val="00EC0DF0"/>
    <w:rsid w:val="00EC5407"/>
    <w:rsid w:val="00EC5C21"/>
    <w:rsid w:val="00EC78CB"/>
    <w:rsid w:val="00EC7C7C"/>
    <w:rsid w:val="00ED2453"/>
    <w:rsid w:val="00ED2A3B"/>
    <w:rsid w:val="00ED3611"/>
    <w:rsid w:val="00EE11CC"/>
    <w:rsid w:val="00EE3EEB"/>
    <w:rsid w:val="00EE5D9D"/>
    <w:rsid w:val="00EE64F8"/>
    <w:rsid w:val="00EF17FE"/>
    <w:rsid w:val="00EF4E54"/>
    <w:rsid w:val="00EF56B5"/>
    <w:rsid w:val="00F03DC8"/>
    <w:rsid w:val="00F04E8B"/>
    <w:rsid w:val="00F04F32"/>
    <w:rsid w:val="00F066F5"/>
    <w:rsid w:val="00F07661"/>
    <w:rsid w:val="00F12074"/>
    <w:rsid w:val="00F13539"/>
    <w:rsid w:val="00F137BF"/>
    <w:rsid w:val="00F13C76"/>
    <w:rsid w:val="00F14CD7"/>
    <w:rsid w:val="00F166BA"/>
    <w:rsid w:val="00F16F77"/>
    <w:rsid w:val="00F17454"/>
    <w:rsid w:val="00F175CC"/>
    <w:rsid w:val="00F20946"/>
    <w:rsid w:val="00F226A5"/>
    <w:rsid w:val="00F2280B"/>
    <w:rsid w:val="00F22FC7"/>
    <w:rsid w:val="00F30669"/>
    <w:rsid w:val="00F32EC9"/>
    <w:rsid w:val="00F35EEC"/>
    <w:rsid w:val="00F37568"/>
    <w:rsid w:val="00F378F2"/>
    <w:rsid w:val="00F40FBE"/>
    <w:rsid w:val="00F42803"/>
    <w:rsid w:val="00F42E4C"/>
    <w:rsid w:val="00F43DC5"/>
    <w:rsid w:val="00F43E74"/>
    <w:rsid w:val="00F441D0"/>
    <w:rsid w:val="00F4425F"/>
    <w:rsid w:val="00F44491"/>
    <w:rsid w:val="00F446EF"/>
    <w:rsid w:val="00F44899"/>
    <w:rsid w:val="00F47887"/>
    <w:rsid w:val="00F50A9C"/>
    <w:rsid w:val="00F537F8"/>
    <w:rsid w:val="00F53A43"/>
    <w:rsid w:val="00F5775C"/>
    <w:rsid w:val="00F61663"/>
    <w:rsid w:val="00F61A33"/>
    <w:rsid w:val="00F70273"/>
    <w:rsid w:val="00F70BCB"/>
    <w:rsid w:val="00F73290"/>
    <w:rsid w:val="00F76889"/>
    <w:rsid w:val="00F817E6"/>
    <w:rsid w:val="00F838CF"/>
    <w:rsid w:val="00F859FB"/>
    <w:rsid w:val="00F863C1"/>
    <w:rsid w:val="00F917B5"/>
    <w:rsid w:val="00F92208"/>
    <w:rsid w:val="00F93F43"/>
    <w:rsid w:val="00F9799A"/>
    <w:rsid w:val="00FA04F7"/>
    <w:rsid w:val="00FA0C4C"/>
    <w:rsid w:val="00FA2111"/>
    <w:rsid w:val="00FA2382"/>
    <w:rsid w:val="00FA31CB"/>
    <w:rsid w:val="00FA41EF"/>
    <w:rsid w:val="00FA5CCE"/>
    <w:rsid w:val="00FA7589"/>
    <w:rsid w:val="00FA7BAD"/>
    <w:rsid w:val="00FB1E13"/>
    <w:rsid w:val="00FB2340"/>
    <w:rsid w:val="00FB384C"/>
    <w:rsid w:val="00FB3A4A"/>
    <w:rsid w:val="00FB4238"/>
    <w:rsid w:val="00FB4B0C"/>
    <w:rsid w:val="00FB625C"/>
    <w:rsid w:val="00FB6FEF"/>
    <w:rsid w:val="00FB724A"/>
    <w:rsid w:val="00FC2943"/>
    <w:rsid w:val="00FC7D83"/>
    <w:rsid w:val="00FD2FCE"/>
    <w:rsid w:val="00FD502D"/>
    <w:rsid w:val="00FD5C50"/>
    <w:rsid w:val="00FD6C6C"/>
    <w:rsid w:val="00FE08D6"/>
    <w:rsid w:val="00FE2169"/>
    <w:rsid w:val="00FE2D03"/>
    <w:rsid w:val="00FE3A2E"/>
    <w:rsid w:val="00FE3D86"/>
    <w:rsid w:val="00FE6F50"/>
    <w:rsid w:val="00FF3FD1"/>
    <w:rsid w:val="00FF6641"/>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370F4"/>
  <w15:docId w15:val="{7ACA31A8-A764-4FAE-94DC-233584CE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2570"/>
    <w:pPr>
      <w:tabs>
        <w:tab w:val="left" w:pos="567"/>
      </w:tabs>
      <w:spacing w:after="120" w:line="276" w:lineRule="auto"/>
    </w:pPr>
    <w:rPr>
      <w:rFonts w:ascii="Arial" w:hAnsi="Arial" w:cstheme="minorHAnsi"/>
      <w:color w:val="404040" w:themeColor="text1" w:themeTint="BF"/>
      <w:lang w:eastAsia="sv-SE"/>
    </w:rPr>
  </w:style>
  <w:style w:type="paragraph" w:styleId="Ttulo1">
    <w:name w:val="heading 1"/>
    <w:basedOn w:val="Normal"/>
    <w:next w:val="Normal"/>
    <w:link w:val="Ttulo1Car"/>
    <w:qFormat/>
    <w:rsid w:val="00DF2570"/>
    <w:pPr>
      <w:pBdr>
        <w:bottom w:val="single" w:sz="6" w:space="1" w:color="auto"/>
      </w:pBdr>
      <w:spacing w:before="360"/>
      <w:outlineLvl w:val="0"/>
    </w:pPr>
    <w:rPr>
      <w:color w:val="6DB43F"/>
      <w:sz w:val="28"/>
    </w:rPr>
  </w:style>
  <w:style w:type="paragraph" w:styleId="Ttulo2">
    <w:name w:val="heading 2"/>
    <w:basedOn w:val="Ttulo1"/>
    <w:next w:val="Normal"/>
    <w:link w:val="Ttulo2Car"/>
    <w:qFormat/>
    <w:rsid w:val="006A4B81"/>
    <w:pPr>
      <w:pBdr>
        <w:bottom w:val="none" w:sz="0" w:space="0" w:color="auto"/>
      </w:pBdr>
      <w:spacing w:before="240"/>
      <w:outlineLvl w:val="1"/>
    </w:pPr>
    <w:rPr>
      <w:iCs/>
      <w:sz w:val="22"/>
      <w:szCs w:val="22"/>
    </w:rPr>
  </w:style>
  <w:style w:type="paragraph" w:styleId="Ttulo3">
    <w:name w:val="heading 3"/>
    <w:basedOn w:val="Normal"/>
    <w:next w:val="Normal"/>
    <w:link w:val="Ttulo3Car"/>
    <w:qFormat/>
    <w:rsid w:val="008438CA"/>
    <w:pPr>
      <w:keepNext/>
      <w:numPr>
        <w:ilvl w:val="2"/>
        <w:numId w:val="1"/>
      </w:numPr>
      <w:spacing w:before="240"/>
      <w:outlineLvl w:val="2"/>
    </w:pPr>
    <w:rPr>
      <w:bCs/>
      <w:sz w:val="24"/>
      <w:szCs w:val="26"/>
    </w:rPr>
  </w:style>
  <w:style w:type="paragraph" w:styleId="Ttulo4">
    <w:name w:val="heading 4"/>
    <w:basedOn w:val="Normal"/>
    <w:next w:val="Normal"/>
    <w:link w:val="Ttulo4Car"/>
    <w:qFormat/>
    <w:rsid w:val="008438CA"/>
    <w:pPr>
      <w:keepNext/>
      <w:numPr>
        <w:ilvl w:val="3"/>
        <w:numId w:val="1"/>
      </w:numPr>
      <w:spacing w:before="240" w:after="60"/>
      <w:outlineLvl w:val="3"/>
    </w:pPr>
    <w:rPr>
      <w:bCs/>
      <w:szCs w:val="28"/>
    </w:rPr>
  </w:style>
  <w:style w:type="paragraph" w:styleId="Ttulo5">
    <w:name w:val="heading 5"/>
    <w:basedOn w:val="Normal"/>
    <w:next w:val="Normal"/>
    <w:qFormat/>
    <w:rsid w:val="008438CA"/>
    <w:pPr>
      <w:numPr>
        <w:ilvl w:val="4"/>
        <w:numId w:val="1"/>
      </w:numPr>
      <w:spacing w:before="240" w:after="60"/>
      <w:outlineLvl w:val="4"/>
    </w:pPr>
    <w:rPr>
      <w:b/>
      <w:bCs/>
      <w:i/>
      <w:iCs/>
      <w:sz w:val="26"/>
      <w:szCs w:val="26"/>
    </w:rPr>
  </w:style>
  <w:style w:type="paragraph" w:styleId="Ttulo6">
    <w:name w:val="heading 6"/>
    <w:basedOn w:val="Normal"/>
    <w:next w:val="Normal"/>
    <w:qFormat/>
    <w:rsid w:val="008438CA"/>
    <w:pPr>
      <w:numPr>
        <w:ilvl w:val="5"/>
        <w:numId w:val="1"/>
      </w:numPr>
      <w:spacing w:before="240" w:after="60"/>
      <w:outlineLvl w:val="5"/>
    </w:pPr>
    <w:rPr>
      <w:b/>
      <w:bCs/>
      <w:sz w:val="22"/>
      <w:szCs w:val="22"/>
    </w:rPr>
  </w:style>
  <w:style w:type="paragraph" w:styleId="Ttulo7">
    <w:name w:val="heading 7"/>
    <w:basedOn w:val="Normal"/>
    <w:next w:val="Normal"/>
    <w:qFormat/>
    <w:rsid w:val="008438CA"/>
    <w:pPr>
      <w:numPr>
        <w:ilvl w:val="6"/>
        <w:numId w:val="1"/>
      </w:numPr>
      <w:spacing w:before="240" w:after="60"/>
      <w:outlineLvl w:val="6"/>
    </w:pPr>
    <w:rPr>
      <w:sz w:val="24"/>
    </w:rPr>
  </w:style>
  <w:style w:type="paragraph" w:styleId="Ttulo8">
    <w:name w:val="heading 8"/>
    <w:basedOn w:val="Normal"/>
    <w:next w:val="Normal"/>
    <w:qFormat/>
    <w:rsid w:val="008438CA"/>
    <w:pPr>
      <w:numPr>
        <w:ilvl w:val="7"/>
        <w:numId w:val="1"/>
      </w:numPr>
      <w:spacing w:before="240" w:after="60"/>
      <w:outlineLvl w:val="7"/>
    </w:pPr>
    <w:rPr>
      <w:i/>
      <w:iCs/>
      <w:sz w:val="24"/>
    </w:rPr>
  </w:style>
  <w:style w:type="paragraph" w:styleId="Ttulo9">
    <w:name w:val="heading 9"/>
    <w:basedOn w:val="Normal"/>
    <w:next w:val="Normal"/>
    <w:qFormat/>
    <w:rsid w:val="008438CA"/>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crubrik">
    <w:name w:val="Tocrubrik"/>
    <w:next w:val="Normal"/>
    <w:semiHidden/>
    <w:rsid w:val="004A4C00"/>
    <w:pPr>
      <w:spacing w:after="240"/>
    </w:pPr>
    <w:rPr>
      <w:rFonts w:ascii="Arial" w:hAnsi="Arial" w:cs="Arial"/>
      <w:color w:val="8C8C8C"/>
      <w:sz w:val="48"/>
      <w:szCs w:val="60"/>
      <w:lang w:val="en-GB" w:eastAsia="sv-SE"/>
    </w:rPr>
  </w:style>
  <w:style w:type="paragraph" w:customStyle="1" w:styleId="Datumtext">
    <w:name w:val="Datumtext"/>
    <w:next w:val="Normal"/>
    <w:semiHidden/>
    <w:rsid w:val="007F24B8"/>
    <w:pPr>
      <w:spacing w:after="240"/>
    </w:pPr>
    <w:rPr>
      <w:rFonts w:ascii="Arial" w:hAnsi="Arial"/>
      <w:sz w:val="24"/>
      <w:szCs w:val="24"/>
      <w:lang w:val="en-GB" w:eastAsia="sv-SE"/>
    </w:rPr>
  </w:style>
  <w:style w:type="paragraph" w:customStyle="1" w:styleId="QlikViewminitext">
    <w:name w:val="QlikView minitext"/>
    <w:basedOn w:val="Normal"/>
    <w:semiHidden/>
    <w:rsid w:val="009E2834"/>
    <w:rPr>
      <w:color w:val="8C8C8C"/>
      <w:sz w:val="16"/>
    </w:rPr>
  </w:style>
  <w:style w:type="paragraph" w:customStyle="1" w:styleId="Background">
    <w:name w:val="Background"/>
    <w:semiHidden/>
    <w:rsid w:val="00206A44"/>
    <w:pPr>
      <w:spacing w:after="120"/>
    </w:pPr>
    <w:rPr>
      <w:rFonts w:ascii="Arial" w:hAnsi="Arial"/>
      <w:sz w:val="40"/>
      <w:szCs w:val="24"/>
      <w:lang w:val="en-GB" w:eastAsia="sv-SE"/>
    </w:rPr>
  </w:style>
  <w:style w:type="paragraph" w:customStyle="1" w:styleId="Introduction">
    <w:name w:val="Introduction"/>
    <w:basedOn w:val="Normal"/>
    <w:rsid w:val="0031073D"/>
    <w:pPr>
      <w:spacing w:after="240"/>
    </w:pPr>
    <w:rPr>
      <w:color w:val="8C8C8C"/>
    </w:rPr>
  </w:style>
  <w:style w:type="paragraph" w:customStyle="1" w:styleId="Punktlistastreck">
    <w:name w:val="Punktlista streck"/>
    <w:basedOn w:val="Normal"/>
    <w:semiHidden/>
    <w:rsid w:val="00CB6902"/>
    <w:pPr>
      <w:numPr>
        <w:numId w:val="17"/>
      </w:numPr>
    </w:pPr>
  </w:style>
  <w:style w:type="character" w:customStyle="1" w:styleId="apple-style-span">
    <w:name w:val="apple-style-span"/>
    <w:basedOn w:val="Fuentedeprrafopredeter"/>
    <w:rsid w:val="00EB4F5D"/>
  </w:style>
  <w:style w:type="paragraph" w:styleId="Listaconnmeros">
    <w:name w:val="List Number"/>
    <w:basedOn w:val="Normal"/>
    <w:rsid w:val="0031073D"/>
    <w:pPr>
      <w:numPr>
        <w:numId w:val="2"/>
      </w:numPr>
      <w:ind w:left="357" w:hanging="357"/>
    </w:pPr>
  </w:style>
  <w:style w:type="numbering" w:styleId="111111">
    <w:name w:val="Outline List 2"/>
    <w:basedOn w:val="Sinlista"/>
    <w:semiHidden/>
    <w:rsid w:val="003254AD"/>
    <w:pPr>
      <w:numPr>
        <w:numId w:val="12"/>
      </w:numPr>
    </w:pPr>
  </w:style>
  <w:style w:type="numbering" w:styleId="1ai">
    <w:name w:val="Outline List 1"/>
    <w:basedOn w:val="Sinlista"/>
    <w:semiHidden/>
    <w:rsid w:val="003254AD"/>
    <w:pPr>
      <w:numPr>
        <w:numId w:val="13"/>
      </w:numPr>
    </w:pPr>
  </w:style>
  <w:style w:type="paragraph" w:styleId="Direccinsobre">
    <w:name w:val="envelope address"/>
    <w:basedOn w:val="Normal"/>
    <w:semiHidden/>
    <w:rsid w:val="003254AD"/>
    <w:pPr>
      <w:framePr w:w="7938" w:h="1984" w:hRule="exact" w:hSpace="141" w:wrap="auto" w:hAnchor="page" w:xAlign="center" w:yAlign="bottom"/>
      <w:ind w:left="2880"/>
    </w:pPr>
    <w:rPr>
      <w:sz w:val="24"/>
      <w:lang w:val="en-GB"/>
    </w:rPr>
  </w:style>
  <w:style w:type="paragraph" w:styleId="Encabezadodenota">
    <w:name w:val="Note Heading"/>
    <w:basedOn w:val="Normal"/>
    <w:next w:val="Normal"/>
    <w:semiHidden/>
    <w:rsid w:val="003254AD"/>
    <w:rPr>
      <w:lang w:val="en-GB"/>
    </w:rPr>
  </w:style>
  <w:style w:type="character" w:styleId="Hipervnculovisitado">
    <w:name w:val="FollowedHyperlink"/>
    <w:basedOn w:val="Fuentedeprrafopredeter"/>
    <w:semiHidden/>
    <w:rsid w:val="003254AD"/>
    <w:rPr>
      <w:color w:val="800080"/>
      <w:u w:val="single"/>
      <w:lang w:val="en-GB"/>
    </w:rPr>
  </w:style>
  <w:style w:type="numbering" w:styleId="ArtculoSeccin">
    <w:name w:val="Outline List 3"/>
    <w:basedOn w:val="Sinlista"/>
    <w:semiHidden/>
    <w:rsid w:val="003254AD"/>
    <w:pPr>
      <w:numPr>
        <w:numId w:val="14"/>
      </w:numPr>
    </w:pPr>
  </w:style>
  <w:style w:type="paragraph" w:styleId="Cierre">
    <w:name w:val="Closing"/>
    <w:basedOn w:val="Normal"/>
    <w:semiHidden/>
    <w:rsid w:val="003254AD"/>
    <w:pPr>
      <w:ind w:left="4252"/>
    </w:pPr>
    <w:rPr>
      <w:lang w:val="en-GB"/>
    </w:rPr>
  </w:style>
  <w:style w:type="paragraph" w:styleId="Remitedesobre">
    <w:name w:val="envelope return"/>
    <w:basedOn w:val="Normal"/>
    <w:semiHidden/>
    <w:rsid w:val="003254AD"/>
    <w:rPr>
      <w:lang w:val="en-GB"/>
    </w:rPr>
  </w:style>
  <w:style w:type="character" w:styleId="nfasis">
    <w:name w:val="Emphasis"/>
    <w:basedOn w:val="Fuentedeprrafopredeter"/>
    <w:qFormat/>
    <w:rsid w:val="003254AD"/>
    <w:rPr>
      <w:i/>
      <w:iCs/>
      <w:lang w:val="en-GB"/>
    </w:rPr>
  </w:style>
  <w:style w:type="paragraph" w:styleId="Textoindependiente">
    <w:name w:val="Body Text"/>
    <w:basedOn w:val="Normal"/>
    <w:semiHidden/>
    <w:rsid w:val="003254AD"/>
    <w:rPr>
      <w:lang w:val="en-GB"/>
    </w:rPr>
  </w:style>
  <w:style w:type="paragraph" w:styleId="Textoindependiente2">
    <w:name w:val="Body Text 2"/>
    <w:basedOn w:val="Normal"/>
    <w:semiHidden/>
    <w:rsid w:val="003254AD"/>
    <w:pPr>
      <w:spacing w:line="480" w:lineRule="auto"/>
    </w:pPr>
    <w:rPr>
      <w:lang w:val="en-GB"/>
    </w:rPr>
  </w:style>
  <w:style w:type="paragraph" w:styleId="Textoindependiente3">
    <w:name w:val="Body Text 3"/>
    <w:basedOn w:val="Normal"/>
    <w:semiHidden/>
    <w:rsid w:val="003254AD"/>
    <w:rPr>
      <w:sz w:val="16"/>
      <w:szCs w:val="16"/>
      <w:lang w:val="en-GB"/>
    </w:rPr>
  </w:style>
  <w:style w:type="paragraph" w:styleId="Textoindependienteprimerasangra">
    <w:name w:val="Body Text First Indent"/>
    <w:basedOn w:val="Textoindependiente"/>
    <w:semiHidden/>
    <w:rsid w:val="003254AD"/>
    <w:pPr>
      <w:ind w:firstLine="210"/>
    </w:pPr>
  </w:style>
  <w:style w:type="paragraph" w:styleId="Sangradetextonormal">
    <w:name w:val="Body Text Indent"/>
    <w:basedOn w:val="Normal"/>
    <w:semiHidden/>
    <w:rsid w:val="003254AD"/>
    <w:pPr>
      <w:ind w:left="283"/>
    </w:pPr>
    <w:rPr>
      <w:lang w:val="en-GB"/>
    </w:rPr>
  </w:style>
  <w:style w:type="paragraph" w:styleId="Textoindependienteprimerasangra2">
    <w:name w:val="Body Text First Indent 2"/>
    <w:basedOn w:val="Sangradetextonormal"/>
    <w:semiHidden/>
    <w:rsid w:val="003254AD"/>
    <w:pPr>
      <w:ind w:firstLine="210"/>
    </w:pPr>
  </w:style>
  <w:style w:type="paragraph" w:styleId="Sangra2detindependiente">
    <w:name w:val="Body Text Indent 2"/>
    <w:basedOn w:val="Normal"/>
    <w:semiHidden/>
    <w:rsid w:val="003254AD"/>
    <w:pPr>
      <w:spacing w:line="480" w:lineRule="auto"/>
      <w:ind w:left="283"/>
    </w:pPr>
    <w:rPr>
      <w:lang w:val="en-GB"/>
    </w:rPr>
  </w:style>
  <w:style w:type="paragraph" w:styleId="Sangra3detindependiente">
    <w:name w:val="Body Text Indent 3"/>
    <w:basedOn w:val="Normal"/>
    <w:semiHidden/>
    <w:rsid w:val="003254AD"/>
    <w:pPr>
      <w:ind w:left="283"/>
    </w:pPr>
    <w:rPr>
      <w:sz w:val="16"/>
      <w:szCs w:val="16"/>
      <w:lang w:val="en-GB"/>
    </w:rPr>
  </w:style>
  <w:style w:type="paragraph" w:styleId="Fecha">
    <w:name w:val="Date"/>
    <w:basedOn w:val="Normal"/>
    <w:next w:val="Normal"/>
    <w:semiHidden/>
    <w:rsid w:val="003254AD"/>
    <w:rPr>
      <w:lang w:val="en-GB"/>
    </w:rPr>
  </w:style>
  <w:style w:type="table" w:styleId="Tablasutil1">
    <w:name w:val="Table Subtle 1"/>
    <w:basedOn w:val="Tablanormal"/>
    <w:semiHidden/>
    <w:rsid w:val="003254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254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elegante">
    <w:name w:val="Table Elegant"/>
    <w:basedOn w:val="Tablanormal"/>
    <w:semiHidden/>
    <w:rsid w:val="003254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bsica1">
    <w:name w:val="Table Simple 1"/>
    <w:basedOn w:val="Tablanormal"/>
    <w:semiHidden/>
    <w:rsid w:val="003254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254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254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irmadecorreoelectrnico">
    <w:name w:val="E-mail Signature"/>
    <w:basedOn w:val="Normal"/>
    <w:semiHidden/>
    <w:rsid w:val="003254AD"/>
    <w:rPr>
      <w:lang w:val="en-GB"/>
    </w:rPr>
  </w:style>
  <w:style w:type="table" w:styleId="Tablavistosa1">
    <w:name w:val="Table Colorful 1"/>
    <w:basedOn w:val="Tablanormal"/>
    <w:semiHidden/>
    <w:rsid w:val="003254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254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254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DireccinHTML">
    <w:name w:val="HTML Address"/>
    <w:basedOn w:val="Normal"/>
    <w:semiHidden/>
    <w:rsid w:val="003254AD"/>
    <w:rPr>
      <w:i/>
      <w:iCs/>
      <w:lang w:val="en-GB"/>
    </w:rPr>
  </w:style>
  <w:style w:type="character" w:styleId="AcrnimoHTML">
    <w:name w:val="HTML Acronym"/>
    <w:basedOn w:val="Fuentedeprrafopredeter"/>
    <w:semiHidden/>
    <w:rsid w:val="003254AD"/>
    <w:rPr>
      <w:lang w:val="en-GB"/>
    </w:rPr>
  </w:style>
  <w:style w:type="character" w:styleId="CitaHTML">
    <w:name w:val="HTML Cite"/>
    <w:basedOn w:val="Fuentedeprrafopredeter"/>
    <w:semiHidden/>
    <w:rsid w:val="003254AD"/>
    <w:rPr>
      <w:i/>
      <w:iCs/>
      <w:lang w:val="en-GB"/>
    </w:rPr>
  </w:style>
  <w:style w:type="character" w:styleId="DefinicinHTML">
    <w:name w:val="HTML Definition"/>
    <w:basedOn w:val="Fuentedeprrafopredeter"/>
    <w:semiHidden/>
    <w:rsid w:val="003254AD"/>
    <w:rPr>
      <w:i/>
      <w:iCs/>
      <w:lang w:val="en-GB"/>
    </w:rPr>
  </w:style>
  <w:style w:type="character" w:styleId="EjemplodeHTML">
    <w:name w:val="HTML Sample"/>
    <w:basedOn w:val="Fuentedeprrafopredeter"/>
    <w:semiHidden/>
    <w:rsid w:val="003254AD"/>
    <w:rPr>
      <w:rFonts w:ascii="Courier New" w:hAnsi="Courier New" w:cs="Courier New"/>
      <w:lang w:val="en-GB"/>
    </w:rPr>
  </w:style>
  <w:style w:type="paragraph" w:styleId="HTMLconformatoprevio">
    <w:name w:val="HTML Preformatted"/>
    <w:basedOn w:val="Normal"/>
    <w:link w:val="HTMLconformatoprevioCar"/>
    <w:uiPriority w:val="99"/>
    <w:semiHidden/>
    <w:rsid w:val="003254AD"/>
    <w:rPr>
      <w:rFonts w:ascii="Courier New" w:hAnsi="Courier New" w:cs="Courier New"/>
      <w:lang w:val="en-GB"/>
    </w:rPr>
  </w:style>
  <w:style w:type="character" w:styleId="CdigoHTML">
    <w:name w:val="HTML Code"/>
    <w:basedOn w:val="Fuentedeprrafopredeter"/>
    <w:semiHidden/>
    <w:rsid w:val="003254AD"/>
    <w:rPr>
      <w:rFonts w:ascii="Courier New" w:hAnsi="Courier New" w:cs="Courier New"/>
      <w:sz w:val="20"/>
      <w:szCs w:val="20"/>
      <w:lang w:val="en-GB"/>
    </w:rPr>
  </w:style>
  <w:style w:type="character" w:styleId="MquinadeescribirHTML">
    <w:name w:val="HTML Typewriter"/>
    <w:basedOn w:val="Fuentedeprrafopredeter"/>
    <w:semiHidden/>
    <w:rsid w:val="003254AD"/>
    <w:rPr>
      <w:rFonts w:ascii="Courier New" w:hAnsi="Courier New" w:cs="Courier New"/>
      <w:sz w:val="20"/>
      <w:szCs w:val="20"/>
      <w:lang w:val="en-GB"/>
    </w:rPr>
  </w:style>
  <w:style w:type="character" w:styleId="TecladoHTML">
    <w:name w:val="HTML Keyboard"/>
    <w:basedOn w:val="Fuentedeprrafopredeter"/>
    <w:semiHidden/>
    <w:rsid w:val="003254AD"/>
    <w:rPr>
      <w:rFonts w:ascii="Courier New" w:hAnsi="Courier New" w:cs="Courier New"/>
      <w:sz w:val="20"/>
      <w:szCs w:val="20"/>
      <w:lang w:val="en-GB"/>
    </w:rPr>
  </w:style>
  <w:style w:type="character" w:styleId="VariableHTML">
    <w:name w:val="HTML Variable"/>
    <w:basedOn w:val="Fuentedeprrafopredeter"/>
    <w:semiHidden/>
    <w:rsid w:val="003254AD"/>
    <w:rPr>
      <w:i/>
      <w:iCs/>
      <w:lang w:val="en-GB"/>
    </w:rPr>
  </w:style>
  <w:style w:type="character" w:styleId="Hipervnculo">
    <w:name w:val="Hyperlink"/>
    <w:basedOn w:val="Fuentedeprrafopredeter"/>
    <w:uiPriority w:val="99"/>
    <w:rsid w:val="003254AD"/>
    <w:rPr>
      <w:color w:val="0000FF"/>
      <w:u w:val="single"/>
      <w:lang w:val="en-GB"/>
    </w:rPr>
  </w:style>
  <w:style w:type="paragraph" w:styleId="Textodebloque">
    <w:name w:val="Block Text"/>
    <w:basedOn w:val="Normal"/>
    <w:semiHidden/>
    <w:rsid w:val="003254AD"/>
    <w:pPr>
      <w:ind w:left="1440" w:right="1440"/>
    </w:pPr>
    <w:rPr>
      <w:lang w:val="en-GB"/>
    </w:rPr>
  </w:style>
  <w:style w:type="paragraph" w:styleId="Saludo">
    <w:name w:val="Salutation"/>
    <w:basedOn w:val="Normal"/>
    <w:next w:val="Normal"/>
    <w:semiHidden/>
    <w:rsid w:val="003254AD"/>
    <w:rPr>
      <w:lang w:val="en-GB"/>
    </w:rPr>
  </w:style>
  <w:style w:type="paragraph" w:styleId="TDC1">
    <w:name w:val="toc 1"/>
    <w:basedOn w:val="TDC2"/>
    <w:next w:val="Normal"/>
    <w:autoRedefine/>
    <w:uiPriority w:val="39"/>
    <w:qFormat/>
    <w:rsid w:val="00E7104F"/>
    <w:pPr>
      <w:spacing w:before="120"/>
      <w:ind w:left="0"/>
    </w:pPr>
  </w:style>
  <w:style w:type="paragraph" w:styleId="TDC2">
    <w:name w:val="toc 2"/>
    <w:basedOn w:val="Normal"/>
    <w:next w:val="Normal"/>
    <w:autoRedefine/>
    <w:uiPriority w:val="39"/>
    <w:qFormat/>
    <w:rsid w:val="00C72B6B"/>
    <w:pPr>
      <w:tabs>
        <w:tab w:val="clear" w:pos="567"/>
        <w:tab w:val="right" w:leader="dot" w:pos="8776"/>
      </w:tabs>
      <w:spacing w:after="0" w:line="240" w:lineRule="auto"/>
      <w:ind w:left="567"/>
    </w:pPr>
    <w:rPr>
      <w:noProof/>
      <w:color w:val="595959"/>
    </w:rPr>
  </w:style>
  <w:style w:type="paragraph" w:styleId="TDC3">
    <w:name w:val="toc 3"/>
    <w:basedOn w:val="Normal"/>
    <w:next w:val="Normal"/>
    <w:autoRedefine/>
    <w:uiPriority w:val="39"/>
    <w:qFormat/>
    <w:rsid w:val="00150812"/>
    <w:pPr>
      <w:tabs>
        <w:tab w:val="clear" w:pos="567"/>
      </w:tabs>
      <w:spacing w:after="0"/>
      <w:ind w:left="440"/>
    </w:pPr>
    <w:rPr>
      <w:rFonts w:asciiTheme="minorHAnsi" w:hAnsiTheme="minorHAnsi"/>
      <w:i/>
      <w:iCs/>
      <w:color w:val="595959"/>
    </w:rPr>
  </w:style>
  <w:style w:type="paragraph" w:styleId="Lista2">
    <w:name w:val="List 2"/>
    <w:basedOn w:val="Normal"/>
    <w:semiHidden/>
    <w:rsid w:val="003254AD"/>
    <w:pPr>
      <w:ind w:left="566" w:hanging="283"/>
    </w:pPr>
    <w:rPr>
      <w:lang w:val="en-GB"/>
    </w:rPr>
  </w:style>
  <w:style w:type="paragraph" w:styleId="Lista3">
    <w:name w:val="List 3"/>
    <w:basedOn w:val="Normal"/>
    <w:semiHidden/>
    <w:rsid w:val="003254AD"/>
    <w:pPr>
      <w:ind w:left="849" w:hanging="283"/>
    </w:pPr>
    <w:rPr>
      <w:lang w:val="en-GB"/>
    </w:rPr>
  </w:style>
  <w:style w:type="paragraph" w:styleId="Lista4">
    <w:name w:val="List 4"/>
    <w:basedOn w:val="Normal"/>
    <w:semiHidden/>
    <w:rsid w:val="003254AD"/>
    <w:pPr>
      <w:ind w:left="1132" w:hanging="283"/>
    </w:pPr>
    <w:rPr>
      <w:lang w:val="en-GB"/>
    </w:rPr>
  </w:style>
  <w:style w:type="paragraph" w:styleId="Lista5">
    <w:name w:val="List 5"/>
    <w:basedOn w:val="Normal"/>
    <w:semiHidden/>
    <w:rsid w:val="003254AD"/>
    <w:pPr>
      <w:ind w:left="1415" w:hanging="283"/>
    </w:pPr>
    <w:rPr>
      <w:lang w:val="en-GB"/>
    </w:rPr>
  </w:style>
  <w:style w:type="paragraph" w:styleId="Continuarlista">
    <w:name w:val="List Continue"/>
    <w:basedOn w:val="Normal"/>
    <w:semiHidden/>
    <w:rsid w:val="003254AD"/>
    <w:pPr>
      <w:ind w:left="283"/>
    </w:pPr>
    <w:rPr>
      <w:lang w:val="en-GB"/>
    </w:rPr>
  </w:style>
  <w:style w:type="paragraph" w:styleId="Continuarlista2">
    <w:name w:val="List Continue 2"/>
    <w:basedOn w:val="Normal"/>
    <w:semiHidden/>
    <w:rsid w:val="003254AD"/>
    <w:pPr>
      <w:ind w:left="566"/>
    </w:pPr>
    <w:rPr>
      <w:lang w:val="en-GB"/>
    </w:rPr>
  </w:style>
  <w:style w:type="paragraph" w:styleId="Continuarlista3">
    <w:name w:val="List Continue 3"/>
    <w:basedOn w:val="Normal"/>
    <w:semiHidden/>
    <w:rsid w:val="003254AD"/>
    <w:pPr>
      <w:ind w:left="849"/>
    </w:pPr>
    <w:rPr>
      <w:lang w:val="en-GB"/>
    </w:rPr>
  </w:style>
  <w:style w:type="paragraph" w:styleId="Continuarlista4">
    <w:name w:val="List Continue 4"/>
    <w:basedOn w:val="Normal"/>
    <w:semiHidden/>
    <w:rsid w:val="003254AD"/>
    <w:pPr>
      <w:ind w:left="1132"/>
    </w:pPr>
    <w:rPr>
      <w:lang w:val="en-GB"/>
    </w:rPr>
  </w:style>
  <w:style w:type="paragraph" w:styleId="Continuarlista5">
    <w:name w:val="List Continue 5"/>
    <w:basedOn w:val="Normal"/>
    <w:semiHidden/>
    <w:rsid w:val="003254AD"/>
    <w:pPr>
      <w:ind w:left="1415"/>
    </w:pPr>
    <w:rPr>
      <w:lang w:val="en-GB"/>
    </w:rPr>
  </w:style>
  <w:style w:type="paragraph" w:styleId="Encabezadodemensaje">
    <w:name w:val="Message Header"/>
    <w:basedOn w:val="Normal"/>
    <w:semiHidden/>
    <w:rsid w:val="003254AD"/>
    <w:pPr>
      <w:pBdr>
        <w:top w:val="single" w:sz="6" w:space="1" w:color="auto"/>
        <w:left w:val="single" w:sz="6" w:space="1" w:color="auto"/>
        <w:bottom w:val="single" w:sz="6" w:space="1" w:color="auto"/>
        <w:right w:val="single" w:sz="6" w:space="1" w:color="auto"/>
      </w:pBdr>
      <w:shd w:val="pct20" w:color="auto" w:fill="auto"/>
      <w:ind w:left="1134" w:hanging="1134"/>
    </w:pPr>
    <w:rPr>
      <w:sz w:val="24"/>
      <w:lang w:val="en-GB"/>
    </w:rPr>
  </w:style>
  <w:style w:type="table" w:styleId="Tablamoderna">
    <w:name w:val="Table Contemporary"/>
    <w:basedOn w:val="Tablanormal"/>
    <w:semiHidden/>
    <w:rsid w:val="003254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3254AD"/>
    <w:rPr>
      <w:sz w:val="24"/>
    </w:rPr>
  </w:style>
  <w:style w:type="paragraph" w:styleId="Sangranormal">
    <w:name w:val="Normal Indent"/>
    <w:basedOn w:val="Normal"/>
    <w:semiHidden/>
    <w:rsid w:val="003254AD"/>
    <w:pPr>
      <w:ind w:left="1304"/>
    </w:pPr>
  </w:style>
  <w:style w:type="paragraph" w:styleId="Listaconnmeros2">
    <w:name w:val="List Number 2"/>
    <w:basedOn w:val="Normal"/>
    <w:semiHidden/>
    <w:rsid w:val="003254AD"/>
    <w:pPr>
      <w:numPr>
        <w:numId w:val="3"/>
      </w:numPr>
    </w:pPr>
  </w:style>
  <w:style w:type="paragraph" w:styleId="Listaconnmeros3">
    <w:name w:val="List Number 3"/>
    <w:basedOn w:val="Normal"/>
    <w:semiHidden/>
    <w:rsid w:val="003254AD"/>
    <w:pPr>
      <w:numPr>
        <w:numId w:val="4"/>
      </w:numPr>
    </w:pPr>
  </w:style>
  <w:style w:type="paragraph" w:styleId="Listaconnmeros4">
    <w:name w:val="List Number 4"/>
    <w:basedOn w:val="Normal"/>
    <w:semiHidden/>
    <w:rsid w:val="003254AD"/>
    <w:pPr>
      <w:numPr>
        <w:numId w:val="5"/>
      </w:numPr>
    </w:pPr>
  </w:style>
  <w:style w:type="paragraph" w:styleId="Listaconnmeros5">
    <w:name w:val="List Number 5"/>
    <w:basedOn w:val="Normal"/>
    <w:semiHidden/>
    <w:rsid w:val="003254AD"/>
    <w:pPr>
      <w:numPr>
        <w:numId w:val="6"/>
      </w:numPr>
    </w:pPr>
  </w:style>
  <w:style w:type="paragraph" w:styleId="Textosinformato">
    <w:name w:val="Plain Text"/>
    <w:basedOn w:val="Normal"/>
    <w:semiHidden/>
    <w:rsid w:val="003254AD"/>
    <w:rPr>
      <w:rFonts w:ascii="Courier New" w:hAnsi="Courier New" w:cs="Courier New"/>
    </w:rPr>
  </w:style>
  <w:style w:type="table" w:styleId="Tablaprofesional">
    <w:name w:val="Table Professional"/>
    <w:basedOn w:val="Tablanormal"/>
    <w:semiHidden/>
    <w:rsid w:val="00325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aconvietas2">
    <w:name w:val="List Bullet 2"/>
    <w:basedOn w:val="Normal"/>
    <w:semiHidden/>
    <w:rsid w:val="003254AD"/>
    <w:pPr>
      <w:numPr>
        <w:numId w:val="8"/>
      </w:numPr>
    </w:pPr>
  </w:style>
  <w:style w:type="paragraph" w:styleId="Listaconvietas3">
    <w:name w:val="List Bullet 3"/>
    <w:basedOn w:val="Normal"/>
    <w:semiHidden/>
    <w:rsid w:val="003254AD"/>
    <w:pPr>
      <w:numPr>
        <w:numId w:val="9"/>
      </w:numPr>
    </w:pPr>
  </w:style>
  <w:style w:type="paragraph" w:styleId="Listaconvietas4">
    <w:name w:val="List Bullet 4"/>
    <w:basedOn w:val="Normal"/>
    <w:semiHidden/>
    <w:rsid w:val="003254AD"/>
    <w:pPr>
      <w:numPr>
        <w:numId w:val="10"/>
      </w:numPr>
    </w:pPr>
  </w:style>
  <w:style w:type="paragraph" w:styleId="Listaconvietas5">
    <w:name w:val="List Bullet 5"/>
    <w:basedOn w:val="Normal"/>
    <w:semiHidden/>
    <w:rsid w:val="003254AD"/>
    <w:pPr>
      <w:numPr>
        <w:numId w:val="11"/>
      </w:numPr>
    </w:pPr>
  </w:style>
  <w:style w:type="character" w:styleId="Nmerodelnea">
    <w:name w:val="line number"/>
    <w:basedOn w:val="Fuentedeprrafopredeter"/>
    <w:semiHidden/>
    <w:rsid w:val="003254AD"/>
    <w:rPr>
      <w:lang w:val="en-GB"/>
    </w:rPr>
  </w:style>
  <w:style w:type="paragraph" w:styleId="Ttulo">
    <w:name w:val="Title"/>
    <w:basedOn w:val="Normal"/>
    <w:link w:val="TtuloCar"/>
    <w:uiPriority w:val="10"/>
    <w:qFormat/>
    <w:rsid w:val="003254AD"/>
    <w:pPr>
      <w:spacing w:before="240" w:after="60"/>
      <w:jc w:val="center"/>
      <w:outlineLvl w:val="0"/>
    </w:pPr>
    <w:rPr>
      <w:b/>
      <w:bCs/>
      <w:kern w:val="28"/>
      <w:sz w:val="32"/>
      <w:szCs w:val="32"/>
    </w:rPr>
  </w:style>
  <w:style w:type="character" w:styleId="Nmerodepgina">
    <w:name w:val="page number"/>
    <w:basedOn w:val="Fuentedeprrafopredeter"/>
    <w:semiHidden/>
    <w:rsid w:val="003254AD"/>
    <w:rPr>
      <w:lang w:val="en-GB"/>
    </w:rPr>
  </w:style>
  <w:style w:type="paragraph" w:styleId="Firma">
    <w:name w:val="Signature"/>
    <w:basedOn w:val="Normal"/>
    <w:semiHidden/>
    <w:rsid w:val="003254AD"/>
    <w:pPr>
      <w:ind w:left="4252"/>
    </w:pPr>
  </w:style>
  <w:style w:type="table" w:styleId="Tablaclsica1">
    <w:name w:val="Table Classic 1"/>
    <w:basedOn w:val="Tablanormal"/>
    <w:semiHidden/>
    <w:rsid w:val="003254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254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254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254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Textoennegrita">
    <w:name w:val="Strong"/>
    <w:basedOn w:val="Fuentedeprrafopredeter"/>
    <w:qFormat/>
    <w:rsid w:val="003254AD"/>
    <w:rPr>
      <w:b/>
      <w:bCs/>
    </w:rPr>
  </w:style>
  <w:style w:type="table" w:styleId="Tablaconefectos3D1">
    <w:name w:val="Table 3D effects 1"/>
    <w:basedOn w:val="Tablanormal"/>
    <w:semiHidden/>
    <w:rsid w:val="003254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254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254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semiHidden/>
    <w:rsid w:val="003254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254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254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254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254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lista1">
    <w:name w:val="Table List 1"/>
    <w:basedOn w:val="Tablanormal"/>
    <w:semiHidden/>
    <w:rsid w:val="003254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254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254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254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254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254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254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254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
    <w:name w:val="Table Grid"/>
    <w:basedOn w:val="Tablanormal"/>
    <w:uiPriority w:val="59"/>
    <w:rsid w:val="003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325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254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254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254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254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254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254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254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tema">
    <w:name w:val="Table Theme"/>
    <w:basedOn w:val="Tablanormal"/>
    <w:semiHidden/>
    <w:rsid w:val="0032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3254AD"/>
    <w:pPr>
      <w:spacing w:after="60"/>
      <w:jc w:val="center"/>
      <w:outlineLvl w:val="1"/>
    </w:pPr>
    <w:rPr>
      <w:sz w:val="24"/>
    </w:rPr>
  </w:style>
  <w:style w:type="table" w:styleId="Tablaweb1">
    <w:name w:val="Table Web 1"/>
    <w:basedOn w:val="Tablanormal"/>
    <w:semiHidden/>
    <w:rsid w:val="003254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254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254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lista">
    <w:name w:val="Appendixlista"/>
    <w:basedOn w:val="Normal"/>
    <w:semiHidden/>
    <w:rsid w:val="008E7CE4"/>
    <w:pPr>
      <w:numPr>
        <w:numId w:val="15"/>
      </w:numPr>
      <w:spacing w:after="60"/>
    </w:pPr>
    <w:rPr>
      <w:lang w:val="en-GB"/>
    </w:rPr>
  </w:style>
  <w:style w:type="paragraph" w:customStyle="1" w:styleId="NormalSpalttext">
    <w:name w:val="Normal Spalttext"/>
    <w:basedOn w:val="Normal"/>
    <w:semiHidden/>
    <w:rsid w:val="005E5C8D"/>
    <w:pPr>
      <w:ind w:left="431"/>
      <w:jc w:val="both"/>
    </w:pPr>
    <w:rPr>
      <w:sz w:val="17"/>
    </w:rPr>
  </w:style>
  <w:style w:type="character" w:customStyle="1" w:styleId="Ttulo3Car">
    <w:name w:val="Título 3 Car"/>
    <w:basedOn w:val="Fuentedeprrafopredeter"/>
    <w:link w:val="Ttulo3"/>
    <w:rsid w:val="008438CA"/>
    <w:rPr>
      <w:rFonts w:ascii="Arial" w:hAnsi="Arial" w:cs="Arial"/>
      <w:bCs/>
      <w:sz w:val="24"/>
      <w:szCs w:val="26"/>
      <w:lang w:eastAsia="sv-SE"/>
    </w:rPr>
  </w:style>
  <w:style w:type="paragraph" w:customStyle="1" w:styleId="Klausultext">
    <w:name w:val="Klausultext"/>
    <w:basedOn w:val="Normal"/>
    <w:rsid w:val="0031073D"/>
    <w:pPr>
      <w:tabs>
        <w:tab w:val="clear" w:pos="567"/>
      </w:tabs>
      <w:spacing w:line="240" w:lineRule="auto"/>
      <w:ind w:right="1741"/>
    </w:pPr>
    <w:rPr>
      <w:sz w:val="8"/>
      <w:szCs w:val="8"/>
    </w:rPr>
  </w:style>
  <w:style w:type="paragraph" w:styleId="Lista">
    <w:name w:val="List"/>
    <w:aliases w:val="Lista (a)"/>
    <w:basedOn w:val="Normal"/>
    <w:semiHidden/>
    <w:rsid w:val="00E43A82"/>
    <w:pPr>
      <w:numPr>
        <w:numId w:val="16"/>
      </w:numPr>
      <w:jc w:val="both"/>
    </w:pPr>
    <w:rPr>
      <w:lang w:val="en-GB"/>
    </w:rPr>
  </w:style>
  <w:style w:type="table" w:customStyle="1" w:styleId="Tabell">
    <w:name w:val="Tabell"/>
    <w:basedOn w:val="Tablanormal"/>
    <w:semiHidden/>
    <w:rsid w:val="00D51907"/>
    <w:pPr>
      <w:tabs>
        <w:tab w:val="left" w:pos="1134"/>
      </w:tabs>
    </w:pPr>
    <w:rPr>
      <w:rFonts w:ascii="Arial" w:hAnsi="Arial"/>
      <w:sz w:val="18"/>
    </w:rPr>
    <w:tblPr>
      <w:tblStyleRowBandSize w:val="1"/>
      <w:tblInd w:w="113" w:type="dxa"/>
      <w:tblBorders>
        <w:top w:val="single" w:sz="4" w:space="0" w:color="8C8C8C"/>
        <w:left w:val="single" w:sz="4" w:space="0" w:color="8C8C8C"/>
        <w:bottom w:val="single" w:sz="4" w:space="0" w:color="8C8C8C"/>
        <w:right w:val="single" w:sz="4" w:space="0" w:color="8C8C8C"/>
      </w:tblBorders>
    </w:tblPr>
    <w:tcPr>
      <w:tcMar>
        <w:top w:w="45" w:type="dxa"/>
        <w:bottom w:w="45" w:type="dxa"/>
      </w:tcMar>
    </w:tcPr>
    <w:tblStylePr w:type="firstRow">
      <w:rPr>
        <w:rFonts w:ascii="Arial" w:hAnsi="Arial"/>
        <w:sz w:val="24"/>
      </w:rPr>
    </w:tblStylePr>
    <w:tblStylePr w:type="band1Horz">
      <w:tblPr/>
      <w:tcPr>
        <w:shd w:val="clear" w:color="auto" w:fill="E6E6E6"/>
      </w:tcPr>
    </w:tblStylePr>
  </w:style>
  <w:style w:type="paragraph" w:customStyle="1" w:styleId="Tabellrubrik">
    <w:name w:val="Tabellrubrik"/>
    <w:basedOn w:val="Normal"/>
    <w:semiHidden/>
    <w:rsid w:val="00435F2C"/>
    <w:rPr>
      <w:sz w:val="24"/>
    </w:rPr>
  </w:style>
  <w:style w:type="paragraph" w:customStyle="1" w:styleId="TabellrubrikGr">
    <w:name w:val="Tabellrubrik Grå"/>
    <w:basedOn w:val="Normal"/>
    <w:semiHidden/>
    <w:rsid w:val="00D87CAE"/>
    <w:pPr>
      <w:spacing w:before="120"/>
    </w:pPr>
    <w:rPr>
      <w:color w:val="595959"/>
      <w:sz w:val="22"/>
      <w:szCs w:val="22"/>
    </w:rPr>
  </w:style>
  <w:style w:type="paragraph" w:styleId="Encabezado">
    <w:name w:val="header"/>
    <w:basedOn w:val="Normal"/>
    <w:semiHidden/>
    <w:rsid w:val="009C14DB"/>
    <w:pPr>
      <w:tabs>
        <w:tab w:val="center" w:pos="4536"/>
        <w:tab w:val="right" w:pos="9072"/>
      </w:tabs>
    </w:pPr>
    <w:rPr>
      <w:color w:val="8C8C8C"/>
      <w:sz w:val="16"/>
    </w:rPr>
  </w:style>
  <w:style w:type="paragraph" w:styleId="Piedepgina">
    <w:name w:val="footer"/>
    <w:basedOn w:val="Normal"/>
    <w:link w:val="PiedepginaCar"/>
    <w:uiPriority w:val="99"/>
    <w:rsid w:val="009C14DB"/>
    <w:pPr>
      <w:tabs>
        <w:tab w:val="center" w:pos="4536"/>
        <w:tab w:val="right" w:pos="9072"/>
      </w:tabs>
      <w:ind w:left="709"/>
      <w:jc w:val="center"/>
    </w:pPr>
    <w:rPr>
      <w:color w:val="8C8C8C"/>
      <w:sz w:val="16"/>
    </w:rPr>
  </w:style>
  <w:style w:type="paragraph" w:customStyle="1" w:styleId="Tabellttext">
    <w:name w:val="Tabellttext"/>
    <w:semiHidden/>
    <w:rsid w:val="00435F2C"/>
    <w:pPr>
      <w:tabs>
        <w:tab w:val="left" w:pos="1134"/>
      </w:tabs>
    </w:pPr>
    <w:rPr>
      <w:rFonts w:ascii="Arial" w:hAnsi="Arial"/>
      <w:sz w:val="18"/>
      <w:szCs w:val="24"/>
      <w:lang w:val="en-GB" w:eastAsia="sv-SE"/>
    </w:rPr>
  </w:style>
  <w:style w:type="paragraph" w:customStyle="1" w:styleId="Rubrik2Onumrerad">
    <w:name w:val="Rubrik 2 Onumrerad"/>
    <w:basedOn w:val="Ttulo2"/>
    <w:semiHidden/>
    <w:rsid w:val="008438CA"/>
    <w:rPr>
      <w:lang w:val="en-GB"/>
    </w:rPr>
  </w:style>
  <w:style w:type="paragraph" w:styleId="Textodeglobo">
    <w:name w:val="Balloon Text"/>
    <w:basedOn w:val="Normal"/>
    <w:semiHidden/>
    <w:rsid w:val="00435F2C"/>
    <w:rPr>
      <w:rFonts w:ascii="Tahoma" w:hAnsi="Tahoma" w:cs="Tahoma"/>
      <w:sz w:val="16"/>
      <w:szCs w:val="16"/>
      <w:lang w:val="en-GB"/>
    </w:rPr>
  </w:style>
  <w:style w:type="paragraph" w:styleId="Descripcin">
    <w:name w:val="caption"/>
    <w:basedOn w:val="Normal"/>
    <w:next w:val="Normal"/>
    <w:uiPriority w:val="35"/>
    <w:qFormat/>
    <w:rsid w:val="00435F2C"/>
    <w:rPr>
      <w:b/>
      <w:bCs/>
      <w:lang w:val="en-GB"/>
    </w:rPr>
  </w:style>
  <w:style w:type="paragraph" w:styleId="Textoconsangra">
    <w:name w:val="table of authorities"/>
    <w:basedOn w:val="Normal"/>
    <w:next w:val="Normal"/>
    <w:semiHidden/>
    <w:rsid w:val="00435F2C"/>
    <w:pPr>
      <w:ind w:left="180" w:hanging="180"/>
    </w:pPr>
    <w:rPr>
      <w:lang w:val="en-GB"/>
    </w:rPr>
  </w:style>
  <w:style w:type="paragraph" w:styleId="Encabezadodelista">
    <w:name w:val="toa heading"/>
    <w:basedOn w:val="Normal"/>
    <w:next w:val="Normal"/>
    <w:semiHidden/>
    <w:rsid w:val="00435F2C"/>
    <w:pPr>
      <w:spacing w:before="120"/>
    </w:pPr>
    <w:rPr>
      <w:b/>
      <w:bCs/>
      <w:sz w:val="24"/>
      <w:lang w:val="en-GB"/>
    </w:rPr>
  </w:style>
  <w:style w:type="paragraph" w:styleId="Mapadeldocumento">
    <w:name w:val="Document Map"/>
    <w:basedOn w:val="Normal"/>
    <w:semiHidden/>
    <w:rsid w:val="00435F2C"/>
    <w:pPr>
      <w:shd w:val="clear" w:color="auto" w:fill="000080"/>
    </w:pPr>
    <w:rPr>
      <w:rFonts w:ascii="Tahoma" w:hAnsi="Tahoma" w:cs="Tahoma"/>
      <w:lang w:val="en-GB"/>
    </w:rPr>
  </w:style>
  <w:style w:type="paragraph" w:styleId="Tabladeilustraciones">
    <w:name w:val="table of figures"/>
    <w:basedOn w:val="Normal"/>
    <w:next w:val="Normal"/>
    <w:semiHidden/>
    <w:rsid w:val="00435F2C"/>
    <w:rPr>
      <w:lang w:val="en-GB"/>
    </w:rPr>
  </w:style>
  <w:style w:type="character" w:styleId="Refdenotaalpie">
    <w:name w:val="footnote reference"/>
    <w:basedOn w:val="Fuentedeprrafopredeter"/>
    <w:semiHidden/>
    <w:rsid w:val="00435F2C"/>
    <w:rPr>
      <w:vertAlign w:val="superscript"/>
      <w:lang w:val="en-GB"/>
    </w:rPr>
  </w:style>
  <w:style w:type="paragraph" w:styleId="Textonotapie">
    <w:name w:val="footnote text"/>
    <w:basedOn w:val="Normal"/>
    <w:semiHidden/>
    <w:rsid w:val="00435F2C"/>
    <w:rPr>
      <w:lang w:val="en-GB"/>
    </w:rPr>
  </w:style>
  <w:style w:type="paragraph" w:styleId="ndice1">
    <w:name w:val="index 1"/>
    <w:basedOn w:val="Normal"/>
    <w:next w:val="Normal"/>
    <w:autoRedefine/>
    <w:semiHidden/>
    <w:rsid w:val="00435F2C"/>
    <w:pPr>
      <w:ind w:left="180" w:hanging="180"/>
    </w:pPr>
    <w:rPr>
      <w:lang w:val="en-GB"/>
    </w:rPr>
  </w:style>
  <w:style w:type="paragraph" w:styleId="ndice2">
    <w:name w:val="index 2"/>
    <w:basedOn w:val="Normal"/>
    <w:next w:val="Normal"/>
    <w:autoRedefine/>
    <w:semiHidden/>
    <w:rsid w:val="00435F2C"/>
    <w:pPr>
      <w:ind w:left="360" w:hanging="180"/>
    </w:pPr>
    <w:rPr>
      <w:lang w:val="en-GB"/>
    </w:rPr>
  </w:style>
  <w:style w:type="paragraph" w:styleId="ndice3">
    <w:name w:val="index 3"/>
    <w:basedOn w:val="Normal"/>
    <w:next w:val="Normal"/>
    <w:autoRedefine/>
    <w:semiHidden/>
    <w:rsid w:val="00435F2C"/>
    <w:pPr>
      <w:ind w:left="540" w:hanging="180"/>
    </w:pPr>
    <w:rPr>
      <w:lang w:val="en-GB"/>
    </w:rPr>
  </w:style>
  <w:style w:type="paragraph" w:styleId="ndice4">
    <w:name w:val="index 4"/>
    <w:basedOn w:val="Normal"/>
    <w:next w:val="Normal"/>
    <w:autoRedefine/>
    <w:semiHidden/>
    <w:rsid w:val="00435F2C"/>
    <w:pPr>
      <w:ind w:left="720" w:hanging="180"/>
    </w:pPr>
    <w:rPr>
      <w:lang w:val="en-GB"/>
    </w:rPr>
  </w:style>
  <w:style w:type="paragraph" w:styleId="ndice5">
    <w:name w:val="index 5"/>
    <w:basedOn w:val="Normal"/>
    <w:next w:val="Normal"/>
    <w:autoRedefine/>
    <w:semiHidden/>
    <w:rsid w:val="00435F2C"/>
    <w:pPr>
      <w:ind w:left="900" w:hanging="180"/>
    </w:pPr>
    <w:rPr>
      <w:lang w:val="en-GB"/>
    </w:rPr>
  </w:style>
  <w:style w:type="paragraph" w:styleId="ndice6">
    <w:name w:val="index 6"/>
    <w:basedOn w:val="Normal"/>
    <w:next w:val="Normal"/>
    <w:autoRedefine/>
    <w:semiHidden/>
    <w:rsid w:val="00435F2C"/>
    <w:pPr>
      <w:ind w:left="1080" w:hanging="180"/>
    </w:pPr>
    <w:rPr>
      <w:lang w:val="en-GB"/>
    </w:rPr>
  </w:style>
  <w:style w:type="paragraph" w:styleId="ndice7">
    <w:name w:val="index 7"/>
    <w:basedOn w:val="Normal"/>
    <w:next w:val="Normal"/>
    <w:autoRedefine/>
    <w:semiHidden/>
    <w:rsid w:val="00435F2C"/>
    <w:pPr>
      <w:ind w:left="1260" w:hanging="180"/>
    </w:pPr>
    <w:rPr>
      <w:lang w:val="en-GB"/>
    </w:rPr>
  </w:style>
  <w:style w:type="paragraph" w:styleId="ndice8">
    <w:name w:val="index 8"/>
    <w:basedOn w:val="Normal"/>
    <w:next w:val="Normal"/>
    <w:autoRedefine/>
    <w:semiHidden/>
    <w:rsid w:val="00435F2C"/>
    <w:pPr>
      <w:ind w:left="1440" w:hanging="180"/>
    </w:pPr>
    <w:rPr>
      <w:lang w:val="en-GB"/>
    </w:rPr>
  </w:style>
  <w:style w:type="paragraph" w:styleId="ndice9">
    <w:name w:val="index 9"/>
    <w:basedOn w:val="Normal"/>
    <w:next w:val="Normal"/>
    <w:autoRedefine/>
    <w:semiHidden/>
    <w:rsid w:val="00435F2C"/>
    <w:pPr>
      <w:ind w:left="1620" w:hanging="180"/>
    </w:pPr>
    <w:rPr>
      <w:lang w:val="en-GB"/>
    </w:rPr>
  </w:style>
  <w:style w:type="paragraph" w:styleId="Ttulodendice">
    <w:name w:val="index heading"/>
    <w:basedOn w:val="Normal"/>
    <w:next w:val="ndice1"/>
    <w:semiHidden/>
    <w:rsid w:val="00435F2C"/>
    <w:rPr>
      <w:b/>
      <w:bCs/>
      <w:lang w:val="en-GB"/>
    </w:rPr>
  </w:style>
  <w:style w:type="paragraph" w:styleId="TDC4">
    <w:name w:val="toc 4"/>
    <w:basedOn w:val="Normal"/>
    <w:next w:val="Normal"/>
    <w:autoRedefine/>
    <w:semiHidden/>
    <w:rsid w:val="00435F2C"/>
    <w:pPr>
      <w:tabs>
        <w:tab w:val="clear" w:pos="567"/>
      </w:tabs>
      <w:spacing w:after="0"/>
      <w:ind w:left="660"/>
    </w:pPr>
    <w:rPr>
      <w:rFonts w:asciiTheme="minorHAnsi" w:hAnsiTheme="minorHAnsi"/>
      <w:sz w:val="18"/>
      <w:szCs w:val="18"/>
    </w:rPr>
  </w:style>
  <w:style w:type="paragraph" w:styleId="TDC5">
    <w:name w:val="toc 5"/>
    <w:basedOn w:val="Normal"/>
    <w:next w:val="Normal"/>
    <w:autoRedefine/>
    <w:semiHidden/>
    <w:rsid w:val="00435F2C"/>
    <w:pPr>
      <w:tabs>
        <w:tab w:val="clear" w:pos="567"/>
      </w:tabs>
      <w:spacing w:after="0"/>
      <w:ind w:left="880"/>
    </w:pPr>
    <w:rPr>
      <w:rFonts w:asciiTheme="minorHAnsi" w:hAnsiTheme="minorHAnsi"/>
      <w:sz w:val="18"/>
      <w:szCs w:val="18"/>
    </w:rPr>
  </w:style>
  <w:style w:type="paragraph" w:styleId="TDC6">
    <w:name w:val="toc 6"/>
    <w:basedOn w:val="Normal"/>
    <w:next w:val="Normal"/>
    <w:autoRedefine/>
    <w:semiHidden/>
    <w:rsid w:val="00435F2C"/>
    <w:pPr>
      <w:tabs>
        <w:tab w:val="clear" w:pos="567"/>
      </w:tabs>
      <w:spacing w:after="0"/>
      <w:ind w:left="1100"/>
    </w:pPr>
    <w:rPr>
      <w:rFonts w:asciiTheme="minorHAnsi" w:hAnsiTheme="minorHAnsi"/>
      <w:sz w:val="18"/>
      <w:szCs w:val="18"/>
    </w:rPr>
  </w:style>
  <w:style w:type="paragraph" w:styleId="TDC7">
    <w:name w:val="toc 7"/>
    <w:basedOn w:val="Normal"/>
    <w:next w:val="Normal"/>
    <w:autoRedefine/>
    <w:semiHidden/>
    <w:rsid w:val="00435F2C"/>
    <w:pPr>
      <w:tabs>
        <w:tab w:val="clear" w:pos="567"/>
      </w:tabs>
      <w:spacing w:after="0"/>
      <w:ind w:left="1320"/>
    </w:pPr>
    <w:rPr>
      <w:rFonts w:asciiTheme="minorHAnsi" w:hAnsiTheme="minorHAnsi"/>
      <w:sz w:val="18"/>
      <w:szCs w:val="18"/>
    </w:rPr>
  </w:style>
  <w:style w:type="paragraph" w:styleId="TDC8">
    <w:name w:val="toc 8"/>
    <w:basedOn w:val="Normal"/>
    <w:next w:val="Normal"/>
    <w:autoRedefine/>
    <w:semiHidden/>
    <w:rsid w:val="00435F2C"/>
    <w:pPr>
      <w:tabs>
        <w:tab w:val="clear" w:pos="567"/>
      </w:tabs>
      <w:spacing w:after="0"/>
      <w:ind w:left="1540"/>
    </w:pPr>
    <w:rPr>
      <w:rFonts w:asciiTheme="minorHAnsi" w:hAnsiTheme="minorHAnsi"/>
      <w:sz w:val="18"/>
      <w:szCs w:val="18"/>
    </w:rPr>
  </w:style>
  <w:style w:type="paragraph" w:styleId="TDC9">
    <w:name w:val="toc 9"/>
    <w:basedOn w:val="Normal"/>
    <w:next w:val="Normal"/>
    <w:autoRedefine/>
    <w:semiHidden/>
    <w:rsid w:val="00435F2C"/>
    <w:pPr>
      <w:tabs>
        <w:tab w:val="clear" w:pos="567"/>
      </w:tabs>
      <w:spacing w:after="0"/>
      <w:ind w:left="1760"/>
    </w:pPr>
    <w:rPr>
      <w:rFonts w:asciiTheme="minorHAnsi" w:hAnsiTheme="minorHAnsi"/>
      <w:sz w:val="18"/>
      <w:szCs w:val="18"/>
    </w:rPr>
  </w:style>
  <w:style w:type="paragraph" w:styleId="Textocomentario">
    <w:name w:val="annotation text"/>
    <w:basedOn w:val="Normal"/>
    <w:link w:val="TextocomentarioCar"/>
    <w:semiHidden/>
    <w:rsid w:val="00435F2C"/>
    <w:rPr>
      <w:lang w:val="en-GB"/>
    </w:rPr>
  </w:style>
  <w:style w:type="character" w:styleId="Refdecomentario">
    <w:name w:val="annotation reference"/>
    <w:basedOn w:val="Fuentedeprrafopredeter"/>
    <w:semiHidden/>
    <w:rsid w:val="00435F2C"/>
    <w:rPr>
      <w:sz w:val="16"/>
      <w:szCs w:val="16"/>
      <w:lang w:val="en-GB"/>
    </w:rPr>
  </w:style>
  <w:style w:type="paragraph" w:styleId="Asuntodelcomentario">
    <w:name w:val="annotation subject"/>
    <w:basedOn w:val="Textocomentario"/>
    <w:next w:val="Textocomentario"/>
    <w:semiHidden/>
    <w:rsid w:val="00435F2C"/>
    <w:rPr>
      <w:b/>
      <w:bCs/>
    </w:rPr>
  </w:style>
  <w:style w:type="paragraph" w:styleId="Textomacro">
    <w:name w:val="macro"/>
    <w:semiHidden/>
    <w:rsid w:val="00435F2C"/>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lang w:val="en-GB" w:eastAsia="sv-SE"/>
    </w:rPr>
  </w:style>
  <w:style w:type="paragraph" w:styleId="Listaconvietas">
    <w:name w:val="List Bullet"/>
    <w:basedOn w:val="Normal"/>
    <w:rsid w:val="0031073D"/>
    <w:pPr>
      <w:numPr>
        <w:numId w:val="7"/>
      </w:numPr>
    </w:pPr>
  </w:style>
  <w:style w:type="paragraph" w:styleId="Textonotaalfinal">
    <w:name w:val="endnote text"/>
    <w:basedOn w:val="Normal"/>
    <w:semiHidden/>
    <w:rsid w:val="00435F2C"/>
  </w:style>
  <w:style w:type="character" w:styleId="Refdenotaalfinal">
    <w:name w:val="endnote reference"/>
    <w:basedOn w:val="Fuentedeprrafopredeter"/>
    <w:semiHidden/>
    <w:rsid w:val="00435F2C"/>
    <w:rPr>
      <w:vertAlign w:val="superscript"/>
      <w:lang w:val="en-GB"/>
    </w:rPr>
  </w:style>
  <w:style w:type="paragraph" w:customStyle="1" w:styleId="LargeHeading">
    <w:name w:val="Large Heading"/>
    <w:basedOn w:val="Normal"/>
    <w:next w:val="Normal"/>
    <w:rsid w:val="0031073D"/>
    <w:pPr>
      <w:spacing w:before="360" w:after="240"/>
    </w:pPr>
    <w:rPr>
      <w:color w:val="595959"/>
      <w:sz w:val="50"/>
    </w:rPr>
  </w:style>
  <w:style w:type="paragraph" w:customStyle="1" w:styleId="Subtitle1">
    <w:name w:val="Subtitle1"/>
    <w:basedOn w:val="Normal"/>
    <w:next w:val="Normal"/>
    <w:rsid w:val="0031073D"/>
    <w:pPr>
      <w:spacing w:after="240"/>
    </w:pPr>
    <w:rPr>
      <w:color w:val="595959"/>
      <w:sz w:val="36"/>
    </w:rPr>
  </w:style>
  <w:style w:type="paragraph" w:customStyle="1" w:styleId="Framsidalitentext">
    <w:name w:val="Framsida liten text"/>
    <w:basedOn w:val="Normal"/>
    <w:semiHidden/>
    <w:rsid w:val="001F2D7B"/>
    <w:pPr>
      <w:tabs>
        <w:tab w:val="left" w:pos="1418"/>
      </w:tabs>
    </w:pPr>
    <w:rPr>
      <w:color w:val="8C8C8C"/>
      <w:sz w:val="24"/>
    </w:rPr>
  </w:style>
  <w:style w:type="paragraph" w:customStyle="1" w:styleId="Cases-rubriksvart">
    <w:name w:val="Cases -rubrik svart"/>
    <w:semiHidden/>
    <w:rsid w:val="00BD3596"/>
    <w:rPr>
      <w:b/>
      <w:sz w:val="24"/>
      <w:szCs w:val="24"/>
      <w:lang w:val="en-GB" w:eastAsia="sv-SE"/>
    </w:rPr>
  </w:style>
  <w:style w:type="paragraph" w:customStyle="1" w:styleId="Casesrubrikgrn">
    <w:name w:val="Cases rubrik grön"/>
    <w:basedOn w:val="Normal"/>
    <w:semiHidden/>
    <w:rsid w:val="0095088C"/>
    <w:pPr>
      <w:spacing w:before="120"/>
    </w:pPr>
    <w:rPr>
      <w:color w:val="B1DB1F"/>
      <w:sz w:val="24"/>
    </w:rPr>
  </w:style>
  <w:style w:type="paragraph" w:customStyle="1" w:styleId="BeforAndAfter">
    <w:name w:val="BeforAndAfter"/>
    <w:basedOn w:val="Normal"/>
    <w:semiHidden/>
    <w:rsid w:val="00D51907"/>
    <w:pPr>
      <w:keepNext/>
      <w:shd w:val="clear" w:color="auto" w:fill="E6E6E6"/>
      <w:spacing w:before="120"/>
    </w:pPr>
    <w:rPr>
      <w:b/>
    </w:rPr>
  </w:style>
  <w:style w:type="paragraph" w:customStyle="1" w:styleId="Kodtext">
    <w:name w:val="Kodtext"/>
    <w:basedOn w:val="Normal"/>
    <w:semiHidden/>
    <w:rsid w:val="00085413"/>
    <w:pPr>
      <w:tabs>
        <w:tab w:val="left" w:pos="1134"/>
        <w:tab w:val="left" w:pos="1701"/>
      </w:tabs>
    </w:pPr>
  </w:style>
  <w:style w:type="paragraph" w:customStyle="1" w:styleId="QlikViewtoptext">
    <w:name w:val="QlikView toptext"/>
    <w:basedOn w:val="QlikViewminitext"/>
    <w:next w:val="Normal"/>
    <w:rsid w:val="0031073D"/>
    <w:pPr>
      <w:tabs>
        <w:tab w:val="clear" w:pos="567"/>
        <w:tab w:val="right" w:pos="9631"/>
      </w:tabs>
      <w:spacing w:before="180"/>
    </w:pPr>
  </w:style>
  <w:style w:type="paragraph" w:styleId="Prrafodelista">
    <w:name w:val="List Paragraph"/>
    <w:basedOn w:val="Normal"/>
    <w:link w:val="PrrafodelistaCar"/>
    <w:uiPriority w:val="34"/>
    <w:qFormat/>
    <w:rsid w:val="001348FD"/>
    <w:pPr>
      <w:numPr>
        <w:numId w:val="18"/>
      </w:numPr>
      <w:tabs>
        <w:tab w:val="clear" w:pos="567"/>
      </w:tabs>
    </w:pPr>
    <w:rPr>
      <w:lang w:eastAsia="en-US"/>
    </w:rPr>
  </w:style>
  <w:style w:type="paragraph" w:styleId="TtuloTDC">
    <w:name w:val="TOC Heading"/>
    <w:basedOn w:val="Ttulo1"/>
    <w:next w:val="Normal"/>
    <w:uiPriority w:val="39"/>
    <w:semiHidden/>
    <w:unhideWhenUsed/>
    <w:qFormat/>
    <w:rsid w:val="00982D3F"/>
    <w:pPr>
      <w:keepLines/>
      <w:spacing w:before="480" w:after="0"/>
      <w:outlineLvl w:val="9"/>
    </w:pPr>
    <w:rPr>
      <w:rFonts w:asciiTheme="majorHAnsi" w:eastAsiaTheme="majorEastAsia" w:hAnsiTheme="majorHAnsi" w:cstheme="majorBidi"/>
      <w:color w:val="365F91" w:themeColor="accent1" w:themeShade="BF"/>
      <w:lang w:eastAsia="en-US"/>
    </w:rPr>
  </w:style>
  <w:style w:type="character" w:customStyle="1" w:styleId="PiedepginaCar">
    <w:name w:val="Pie de página Car"/>
    <w:basedOn w:val="Fuentedeprrafopredeter"/>
    <w:link w:val="Piedepgina"/>
    <w:uiPriority w:val="99"/>
    <w:rsid w:val="005025FD"/>
    <w:rPr>
      <w:rFonts w:ascii="Arial" w:hAnsi="Arial"/>
      <w:color w:val="8C8C8C"/>
      <w:sz w:val="16"/>
      <w:szCs w:val="22"/>
      <w:lang w:eastAsia="sv-SE"/>
    </w:rPr>
  </w:style>
  <w:style w:type="paragraph" w:customStyle="1" w:styleId="Level3">
    <w:name w:val="Level 3"/>
    <w:basedOn w:val="TDC3"/>
    <w:link w:val="Level3CharChar"/>
    <w:rsid w:val="007213B7"/>
    <w:pPr>
      <w:spacing w:line="240" w:lineRule="auto"/>
      <w:ind w:left="400"/>
    </w:pPr>
    <w:rPr>
      <w:rFonts w:ascii="Times New Roman" w:hAnsi="Times New Roman" w:cs="Times New Roman"/>
      <w:i w:val="0"/>
      <w:iCs w:val="0"/>
      <w:color w:val="000000"/>
      <w:lang w:eastAsia="en-US"/>
    </w:rPr>
  </w:style>
  <w:style w:type="paragraph" w:customStyle="1" w:styleId="TOCTitle">
    <w:name w:val="TOC Title"/>
    <w:basedOn w:val="Normal"/>
    <w:rsid w:val="007213B7"/>
    <w:pPr>
      <w:tabs>
        <w:tab w:val="clear" w:pos="567"/>
      </w:tabs>
      <w:spacing w:after="240" w:line="240" w:lineRule="auto"/>
      <w:jc w:val="center"/>
    </w:pPr>
    <w:rPr>
      <w:rFonts w:ascii="Times New Roman" w:hAnsi="Times New Roman" w:cs="Times New Roman"/>
      <w:b/>
      <w:sz w:val="24"/>
      <w:szCs w:val="24"/>
      <w:lang w:eastAsia="en-US"/>
    </w:rPr>
  </w:style>
  <w:style w:type="character" w:customStyle="1" w:styleId="Level3CharChar">
    <w:name w:val="Level 3 Char Char"/>
    <w:basedOn w:val="Fuentedeprrafopredeter"/>
    <w:link w:val="Level3"/>
    <w:rsid w:val="007213B7"/>
    <w:rPr>
      <w:i/>
      <w:iCs/>
      <w:color w:val="000000"/>
    </w:rPr>
  </w:style>
  <w:style w:type="paragraph" w:customStyle="1" w:styleId="Level1">
    <w:name w:val="Level 1"/>
    <w:basedOn w:val="TDC1"/>
    <w:link w:val="Level1Char"/>
    <w:rsid w:val="007213B7"/>
    <w:pPr>
      <w:tabs>
        <w:tab w:val="right" w:leader="dot" w:pos="8630"/>
      </w:tabs>
    </w:pPr>
    <w:rPr>
      <w:rFonts w:ascii="Times New Roman" w:hAnsi="Times New Roman" w:cs="Times New Roman"/>
      <w:b/>
      <w:caps/>
      <w:color w:val="000000"/>
      <w:lang w:eastAsia="en-US"/>
    </w:rPr>
  </w:style>
  <w:style w:type="character" w:customStyle="1" w:styleId="Level1Char">
    <w:name w:val="Level 1 Char"/>
    <w:basedOn w:val="Fuentedeprrafopredeter"/>
    <w:link w:val="Level1"/>
    <w:rsid w:val="007213B7"/>
    <w:rPr>
      <w:b/>
      <w:bCs/>
      <w:caps/>
      <w:color w:val="000000"/>
    </w:rPr>
  </w:style>
  <w:style w:type="paragraph" w:customStyle="1" w:styleId="Level2">
    <w:name w:val="Level 2"/>
    <w:basedOn w:val="TDC2"/>
    <w:link w:val="Level2Char"/>
    <w:rsid w:val="007213B7"/>
    <w:pPr>
      <w:ind w:left="200"/>
    </w:pPr>
    <w:rPr>
      <w:rFonts w:ascii="Times New Roman" w:hAnsi="Times New Roman" w:cs="Times New Roman"/>
      <w:smallCaps/>
      <w:color w:val="000000"/>
      <w:lang w:eastAsia="en-US"/>
    </w:rPr>
  </w:style>
  <w:style w:type="character" w:customStyle="1" w:styleId="Level2Char">
    <w:name w:val="Level 2 Char"/>
    <w:basedOn w:val="Fuentedeprrafopredeter"/>
    <w:link w:val="Level2"/>
    <w:rsid w:val="007213B7"/>
    <w:rPr>
      <w:smallCaps/>
      <w:color w:val="000000"/>
    </w:rPr>
  </w:style>
  <w:style w:type="paragraph" w:customStyle="1" w:styleId="QlikViewWPbulletlist">
    <w:name w:val="QlikView WP bullet list"/>
    <w:basedOn w:val="Prrafodelista"/>
    <w:link w:val="QlikViewWPbulletlistChar"/>
    <w:qFormat/>
    <w:rsid w:val="009C25F2"/>
  </w:style>
  <w:style w:type="paragraph" w:customStyle="1" w:styleId="QlikViewWPbodytext">
    <w:name w:val="QlikView WP body text"/>
    <w:basedOn w:val="Normal"/>
    <w:link w:val="QlikViewWPbodytextChar"/>
    <w:qFormat/>
    <w:rsid w:val="009C25F2"/>
    <w:rPr>
      <w:kern w:val="32"/>
    </w:rPr>
  </w:style>
  <w:style w:type="character" w:customStyle="1" w:styleId="PrrafodelistaCar">
    <w:name w:val="Párrafo de lista Car"/>
    <w:basedOn w:val="Fuentedeprrafopredeter"/>
    <w:link w:val="Prrafodelista"/>
    <w:uiPriority w:val="34"/>
    <w:rsid w:val="009C25F2"/>
    <w:rPr>
      <w:rFonts w:ascii="Arial" w:hAnsi="Arial" w:cstheme="minorHAnsi"/>
      <w:color w:val="404040" w:themeColor="text1" w:themeTint="BF"/>
    </w:rPr>
  </w:style>
  <w:style w:type="character" w:customStyle="1" w:styleId="QlikViewWPbulletlistChar">
    <w:name w:val="QlikView WP bullet list Char"/>
    <w:basedOn w:val="PrrafodelistaCar"/>
    <w:link w:val="QlikViewWPbulletlist"/>
    <w:rsid w:val="009C25F2"/>
    <w:rPr>
      <w:rFonts w:ascii="Arial" w:hAnsi="Arial" w:cstheme="minorHAnsi"/>
      <w:color w:val="404040" w:themeColor="text1" w:themeTint="BF"/>
    </w:rPr>
  </w:style>
  <w:style w:type="paragraph" w:customStyle="1" w:styleId="QlikViewWPH1heading">
    <w:name w:val="QlikView WP H1 heading"/>
    <w:basedOn w:val="Ttulo1"/>
    <w:link w:val="QlikViewWPH1headingChar"/>
    <w:qFormat/>
    <w:rsid w:val="009C25F2"/>
  </w:style>
  <w:style w:type="character" w:customStyle="1" w:styleId="QlikViewWPbodytextChar">
    <w:name w:val="QlikView WP body text Char"/>
    <w:basedOn w:val="Fuentedeprrafopredeter"/>
    <w:link w:val="QlikViewWPbodytext"/>
    <w:rsid w:val="009C25F2"/>
    <w:rPr>
      <w:rFonts w:ascii="Arial" w:hAnsi="Arial" w:cs="Arial"/>
      <w:kern w:val="32"/>
      <w:lang w:eastAsia="sv-SE"/>
    </w:rPr>
  </w:style>
  <w:style w:type="paragraph" w:customStyle="1" w:styleId="QlikViewWPH2heading">
    <w:name w:val="QlikView WP H2 heading"/>
    <w:basedOn w:val="Ttulo2"/>
    <w:link w:val="QlikViewWPH2headingChar"/>
    <w:qFormat/>
    <w:rsid w:val="009C25F2"/>
  </w:style>
  <w:style w:type="character" w:customStyle="1" w:styleId="Ttulo1Car">
    <w:name w:val="Título 1 Car"/>
    <w:basedOn w:val="Fuentedeprrafopredeter"/>
    <w:link w:val="Ttulo1"/>
    <w:rsid w:val="00DF2570"/>
    <w:rPr>
      <w:rFonts w:ascii="Arial" w:hAnsi="Arial" w:cstheme="minorHAnsi"/>
      <w:color w:val="6DB43F"/>
      <w:sz w:val="28"/>
      <w:lang w:eastAsia="sv-SE"/>
    </w:rPr>
  </w:style>
  <w:style w:type="character" w:customStyle="1" w:styleId="QlikViewWPH1headingChar">
    <w:name w:val="QlikView WP H1 heading Char"/>
    <w:basedOn w:val="Ttulo1Car"/>
    <w:link w:val="QlikViewWPH1heading"/>
    <w:rsid w:val="009C25F2"/>
    <w:rPr>
      <w:rFonts w:ascii="Arial" w:hAnsi="Arial" w:cstheme="minorHAnsi"/>
      <w:color w:val="6DB43F"/>
      <w:sz w:val="28"/>
      <w:lang w:eastAsia="sv-SE"/>
    </w:rPr>
  </w:style>
  <w:style w:type="character" w:customStyle="1" w:styleId="Ttulo2Car">
    <w:name w:val="Título 2 Car"/>
    <w:basedOn w:val="Ttulo1Car"/>
    <w:link w:val="Ttulo2"/>
    <w:rsid w:val="006A4B81"/>
    <w:rPr>
      <w:rFonts w:ascii="Arial" w:hAnsi="Arial" w:cstheme="minorHAnsi"/>
      <w:iCs/>
      <w:color w:val="6DB43F"/>
      <w:sz w:val="22"/>
      <w:szCs w:val="22"/>
      <w:lang w:eastAsia="sv-SE"/>
    </w:rPr>
  </w:style>
  <w:style w:type="character" w:customStyle="1" w:styleId="QlikViewWPH2headingChar">
    <w:name w:val="QlikView WP H2 heading Char"/>
    <w:basedOn w:val="Ttulo2Car"/>
    <w:link w:val="QlikViewWPH2heading"/>
    <w:rsid w:val="009C25F2"/>
    <w:rPr>
      <w:rFonts w:ascii="Arial" w:hAnsi="Arial" w:cstheme="minorHAnsi"/>
      <w:iCs/>
      <w:color w:val="6DB43F"/>
      <w:sz w:val="22"/>
      <w:szCs w:val="22"/>
      <w:lang w:eastAsia="sv-SE"/>
    </w:rPr>
  </w:style>
  <w:style w:type="paragraph" w:styleId="Revisin">
    <w:name w:val="Revision"/>
    <w:hidden/>
    <w:uiPriority w:val="99"/>
    <w:semiHidden/>
    <w:rsid w:val="00E979DF"/>
    <w:rPr>
      <w:rFonts w:ascii="Arial" w:hAnsi="Arial" w:cs="Arial"/>
      <w:lang w:eastAsia="sv-SE"/>
    </w:rPr>
  </w:style>
  <w:style w:type="paragraph" w:customStyle="1" w:styleId="Pa2">
    <w:name w:val="Pa2"/>
    <w:basedOn w:val="Normal"/>
    <w:next w:val="Normal"/>
    <w:uiPriority w:val="99"/>
    <w:rsid w:val="00B85B01"/>
    <w:pPr>
      <w:tabs>
        <w:tab w:val="clear" w:pos="567"/>
      </w:tabs>
      <w:autoSpaceDE w:val="0"/>
      <w:autoSpaceDN w:val="0"/>
      <w:adjustRightInd w:val="0"/>
      <w:spacing w:after="0" w:line="201" w:lineRule="atLeast"/>
    </w:pPr>
    <w:rPr>
      <w:rFonts w:ascii="Akzidenz Grotesk BQ" w:hAnsi="Akzidenz Grotesk BQ" w:cs="Times New Roman"/>
      <w:sz w:val="24"/>
      <w:szCs w:val="24"/>
      <w:lang w:eastAsia="en-US"/>
    </w:rPr>
  </w:style>
  <w:style w:type="character" w:customStyle="1" w:styleId="yshortcuts">
    <w:name w:val="yshortcuts"/>
    <w:basedOn w:val="Fuentedeprrafopredeter"/>
    <w:rsid w:val="00431E06"/>
  </w:style>
  <w:style w:type="table" w:customStyle="1" w:styleId="LightShading-Accent11">
    <w:name w:val="Light Shading - Accent 11"/>
    <w:basedOn w:val="Tablanormal"/>
    <w:uiPriority w:val="60"/>
    <w:rsid w:val="00AE2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xtocomentarioCar">
    <w:name w:val="Texto comentario Car"/>
    <w:basedOn w:val="Fuentedeprrafopredeter"/>
    <w:link w:val="Textocomentario"/>
    <w:semiHidden/>
    <w:rsid w:val="0080504F"/>
    <w:rPr>
      <w:rFonts w:ascii="Arial" w:hAnsi="Arial" w:cs="Arial"/>
      <w:lang w:val="en-GB" w:eastAsia="sv-SE"/>
    </w:rPr>
  </w:style>
  <w:style w:type="paragraph" w:customStyle="1" w:styleId="NoSpacing1">
    <w:name w:val="No Spacing1"/>
    <w:uiPriority w:val="1"/>
    <w:semiHidden/>
    <w:qFormat/>
    <w:rsid w:val="0080504F"/>
    <w:rPr>
      <w:rFonts w:ascii="Calibri" w:eastAsia="Calibri" w:hAnsi="Calibri"/>
      <w:sz w:val="22"/>
      <w:szCs w:val="22"/>
      <w:lang w:val="en-GB"/>
    </w:rPr>
  </w:style>
  <w:style w:type="character" w:customStyle="1" w:styleId="Ttulo4Car">
    <w:name w:val="Título 4 Car"/>
    <w:basedOn w:val="Fuentedeprrafopredeter"/>
    <w:link w:val="Ttulo4"/>
    <w:rsid w:val="00DB2A5C"/>
    <w:rPr>
      <w:rFonts w:ascii="Arial" w:hAnsi="Arial" w:cs="Arial"/>
      <w:bCs/>
      <w:szCs w:val="28"/>
      <w:lang w:eastAsia="sv-SE"/>
    </w:rPr>
  </w:style>
  <w:style w:type="table" w:customStyle="1" w:styleId="LightShading-Accent110">
    <w:name w:val="Light Shading - Accent 11"/>
    <w:basedOn w:val="Tablanormal"/>
    <w:uiPriority w:val="60"/>
    <w:rsid w:val="005563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F0E4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2">
    <w:name w:val="Light Shading - Accent 12"/>
    <w:basedOn w:val="Tablanormal"/>
    <w:uiPriority w:val="60"/>
    <w:rsid w:val="00CF4095"/>
    <w:rPr>
      <w:rFonts w:asciiTheme="minorHAnsi" w:eastAsiaTheme="minorHAnsi" w:hAnsiTheme="minorHAnsi" w:cstheme="minorBidi"/>
      <w:color w:val="365F91" w:themeColor="accent1" w:themeShade="BF"/>
      <w:sz w:val="22"/>
      <w:szCs w:val="22"/>
      <w:lang w:val="sv-S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Car">
    <w:name w:val="Título Car"/>
    <w:basedOn w:val="Fuentedeprrafopredeter"/>
    <w:link w:val="Ttulo"/>
    <w:uiPriority w:val="10"/>
    <w:rsid w:val="00DB37B5"/>
    <w:rPr>
      <w:rFonts w:ascii="Arial" w:hAnsi="Arial" w:cs="Arial"/>
      <w:b/>
      <w:bCs/>
      <w:kern w:val="28"/>
      <w:sz w:val="32"/>
      <w:szCs w:val="32"/>
      <w:lang w:eastAsia="sv-SE"/>
    </w:rPr>
  </w:style>
  <w:style w:type="character" w:customStyle="1" w:styleId="bold">
    <w:name w:val="bold"/>
    <w:basedOn w:val="Fuentedeprrafopredeter"/>
    <w:rsid w:val="00452D68"/>
  </w:style>
  <w:style w:type="character" w:customStyle="1" w:styleId="HTMLconformatoprevioCar">
    <w:name w:val="HTML con formato previo Car"/>
    <w:basedOn w:val="Fuentedeprrafopredeter"/>
    <w:link w:val="HTMLconformatoprevio"/>
    <w:uiPriority w:val="99"/>
    <w:semiHidden/>
    <w:rsid w:val="00FA7BAD"/>
    <w:rPr>
      <w:rFonts w:ascii="Courier New" w:hAnsi="Courier New" w:cs="Courier New"/>
      <w:color w:val="404040" w:themeColor="text1" w:themeTint="BF"/>
      <w:lang w:val="en-GB" w:eastAsia="sv-SE"/>
    </w:rPr>
  </w:style>
  <w:style w:type="character" w:styleId="Textodelmarcadordeposicin">
    <w:name w:val="Placeholder Text"/>
    <w:basedOn w:val="Fuentedeprrafopredeter"/>
    <w:uiPriority w:val="99"/>
    <w:semiHidden/>
    <w:rsid w:val="00381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5257">
      <w:bodyDiv w:val="1"/>
      <w:marLeft w:val="0"/>
      <w:marRight w:val="0"/>
      <w:marTop w:val="0"/>
      <w:marBottom w:val="0"/>
      <w:divBdr>
        <w:top w:val="none" w:sz="0" w:space="0" w:color="auto"/>
        <w:left w:val="none" w:sz="0" w:space="0" w:color="auto"/>
        <w:bottom w:val="none" w:sz="0" w:space="0" w:color="auto"/>
        <w:right w:val="none" w:sz="0" w:space="0" w:color="auto"/>
      </w:divBdr>
    </w:div>
    <w:div w:id="554700495">
      <w:bodyDiv w:val="1"/>
      <w:marLeft w:val="0"/>
      <w:marRight w:val="0"/>
      <w:marTop w:val="0"/>
      <w:marBottom w:val="0"/>
      <w:divBdr>
        <w:top w:val="none" w:sz="0" w:space="0" w:color="auto"/>
        <w:left w:val="none" w:sz="0" w:space="0" w:color="auto"/>
        <w:bottom w:val="none" w:sz="0" w:space="0" w:color="auto"/>
        <w:right w:val="none" w:sz="0" w:space="0" w:color="auto"/>
      </w:divBdr>
    </w:div>
    <w:div w:id="655573897">
      <w:bodyDiv w:val="1"/>
      <w:marLeft w:val="0"/>
      <w:marRight w:val="0"/>
      <w:marTop w:val="0"/>
      <w:marBottom w:val="0"/>
      <w:divBdr>
        <w:top w:val="none" w:sz="0" w:space="0" w:color="auto"/>
        <w:left w:val="none" w:sz="0" w:space="0" w:color="auto"/>
        <w:bottom w:val="none" w:sz="0" w:space="0" w:color="auto"/>
        <w:right w:val="none" w:sz="0" w:space="0" w:color="auto"/>
      </w:divBdr>
    </w:div>
    <w:div w:id="708535057">
      <w:bodyDiv w:val="1"/>
      <w:marLeft w:val="0"/>
      <w:marRight w:val="0"/>
      <w:marTop w:val="0"/>
      <w:marBottom w:val="0"/>
      <w:divBdr>
        <w:top w:val="none" w:sz="0" w:space="0" w:color="auto"/>
        <w:left w:val="none" w:sz="0" w:space="0" w:color="auto"/>
        <w:bottom w:val="none" w:sz="0" w:space="0" w:color="auto"/>
        <w:right w:val="none" w:sz="0" w:space="0" w:color="auto"/>
      </w:divBdr>
      <w:divsChild>
        <w:div w:id="750932528">
          <w:marLeft w:val="0"/>
          <w:marRight w:val="0"/>
          <w:marTop w:val="0"/>
          <w:marBottom w:val="0"/>
          <w:divBdr>
            <w:top w:val="none" w:sz="0" w:space="0" w:color="auto"/>
            <w:left w:val="none" w:sz="0" w:space="0" w:color="auto"/>
            <w:bottom w:val="none" w:sz="0" w:space="0" w:color="auto"/>
            <w:right w:val="none" w:sz="0" w:space="0" w:color="auto"/>
          </w:divBdr>
          <w:divsChild>
            <w:div w:id="2088261642">
              <w:marLeft w:val="0"/>
              <w:marRight w:val="0"/>
              <w:marTop w:val="0"/>
              <w:marBottom w:val="0"/>
              <w:divBdr>
                <w:top w:val="none" w:sz="0" w:space="0" w:color="auto"/>
                <w:left w:val="none" w:sz="0" w:space="0" w:color="auto"/>
                <w:bottom w:val="none" w:sz="0" w:space="0" w:color="auto"/>
                <w:right w:val="none" w:sz="0" w:space="0" w:color="auto"/>
              </w:divBdr>
              <w:divsChild>
                <w:div w:id="682899797">
                  <w:marLeft w:val="0"/>
                  <w:marRight w:val="0"/>
                  <w:marTop w:val="0"/>
                  <w:marBottom w:val="0"/>
                  <w:divBdr>
                    <w:top w:val="none" w:sz="0" w:space="0" w:color="auto"/>
                    <w:left w:val="none" w:sz="0" w:space="0" w:color="auto"/>
                    <w:bottom w:val="none" w:sz="0" w:space="0" w:color="auto"/>
                    <w:right w:val="none" w:sz="0" w:space="0" w:color="auto"/>
                  </w:divBdr>
                  <w:divsChild>
                    <w:div w:id="1545211155">
                      <w:marLeft w:val="0"/>
                      <w:marRight w:val="0"/>
                      <w:marTop w:val="0"/>
                      <w:marBottom w:val="0"/>
                      <w:divBdr>
                        <w:top w:val="none" w:sz="0" w:space="0" w:color="auto"/>
                        <w:left w:val="none" w:sz="0" w:space="0" w:color="auto"/>
                        <w:bottom w:val="none" w:sz="0" w:space="0" w:color="auto"/>
                        <w:right w:val="none" w:sz="0" w:space="0" w:color="auto"/>
                      </w:divBdr>
                      <w:divsChild>
                        <w:div w:id="45298360">
                          <w:marLeft w:val="0"/>
                          <w:marRight w:val="0"/>
                          <w:marTop w:val="0"/>
                          <w:marBottom w:val="0"/>
                          <w:divBdr>
                            <w:top w:val="none" w:sz="0" w:space="0" w:color="auto"/>
                            <w:left w:val="none" w:sz="0" w:space="0" w:color="auto"/>
                            <w:bottom w:val="none" w:sz="0" w:space="0" w:color="auto"/>
                            <w:right w:val="none" w:sz="0" w:space="0" w:color="auto"/>
                          </w:divBdr>
                        </w:div>
                        <w:div w:id="67462938">
                          <w:marLeft w:val="0"/>
                          <w:marRight w:val="0"/>
                          <w:marTop w:val="0"/>
                          <w:marBottom w:val="0"/>
                          <w:divBdr>
                            <w:top w:val="none" w:sz="0" w:space="0" w:color="auto"/>
                            <w:left w:val="none" w:sz="0" w:space="0" w:color="auto"/>
                            <w:bottom w:val="none" w:sz="0" w:space="0" w:color="auto"/>
                            <w:right w:val="none" w:sz="0" w:space="0" w:color="auto"/>
                          </w:divBdr>
                        </w:div>
                        <w:div w:id="98649865">
                          <w:marLeft w:val="0"/>
                          <w:marRight w:val="0"/>
                          <w:marTop w:val="0"/>
                          <w:marBottom w:val="0"/>
                          <w:divBdr>
                            <w:top w:val="none" w:sz="0" w:space="0" w:color="auto"/>
                            <w:left w:val="none" w:sz="0" w:space="0" w:color="auto"/>
                            <w:bottom w:val="none" w:sz="0" w:space="0" w:color="auto"/>
                            <w:right w:val="none" w:sz="0" w:space="0" w:color="auto"/>
                          </w:divBdr>
                        </w:div>
                        <w:div w:id="99492201">
                          <w:marLeft w:val="0"/>
                          <w:marRight w:val="0"/>
                          <w:marTop w:val="0"/>
                          <w:marBottom w:val="0"/>
                          <w:divBdr>
                            <w:top w:val="none" w:sz="0" w:space="0" w:color="auto"/>
                            <w:left w:val="none" w:sz="0" w:space="0" w:color="auto"/>
                            <w:bottom w:val="none" w:sz="0" w:space="0" w:color="auto"/>
                            <w:right w:val="none" w:sz="0" w:space="0" w:color="auto"/>
                          </w:divBdr>
                        </w:div>
                        <w:div w:id="155154240">
                          <w:marLeft w:val="0"/>
                          <w:marRight w:val="0"/>
                          <w:marTop w:val="0"/>
                          <w:marBottom w:val="0"/>
                          <w:divBdr>
                            <w:top w:val="none" w:sz="0" w:space="0" w:color="auto"/>
                            <w:left w:val="none" w:sz="0" w:space="0" w:color="auto"/>
                            <w:bottom w:val="none" w:sz="0" w:space="0" w:color="auto"/>
                            <w:right w:val="none" w:sz="0" w:space="0" w:color="auto"/>
                          </w:divBdr>
                        </w:div>
                        <w:div w:id="217013823">
                          <w:marLeft w:val="0"/>
                          <w:marRight w:val="0"/>
                          <w:marTop w:val="0"/>
                          <w:marBottom w:val="0"/>
                          <w:divBdr>
                            <w:top w:val="none" w:sz="0" w:space="0" w:color="auto"/>
                            <w:left w:val="none" w:sz="0" w:space="0" w:color="auto"/>
                            <w:bottom w:val="none" w:sz="0" w:space="0" w:color="auto"/>
                            <w:right w:val="none" w:sz="0" w:space="0" w:color="auto"/>
                          </w:divBdr>
                        </w:div>
                        <w:div w:id="224951371">
                          <w:marLeft w:val="0"/>
                          <w:marRight w:val="0"/>
                          <w:marTop w:val="0"/>
                          <w:marBottom w:val="0"/>
                          <w:divBdr>
                            <w:top w:val="none" w:sz="0" w:space="0" w:color="auto"/>
                            <w:left w:val="none" w:sz="0" w:space="0" w:color="auto"/>
                            <w:bottom w:val="none" w:sz="0" w:space="0" w:color="auto"/>
                            <w:right w:val="none" w:sz="0" w:space="0" w:color="auto"/>
                          </w:divBdr>
                        </w:div>
                        <w:div w:id="247158721">
                          <w:marLeft w:val="0"/>
                          <w:marRight w:val="0"/>
                          <w:marTop w:val="0"/>
                          <w:marBottom w:val="0"/>
                          <w:divBdr>
                            <w:top w:val="none" w:sz="0" w:space="0" w:color="auto"/>
                            <w:left w:val="none" w:sz="0" w:space="0" w:color="auto"/>
                            <w:bottom w:val="none" w:sz="0" w:space="0" w:color="auto"/>
                            <w:right w:val="none" w:sz="0" w:space="0" w:color="auto"/>
                          </w:divBdr>
                        </w:div>
                        <w:div w:id="256980637">
                          <w:marLeft w:val="0"/>
                          <w:marRight w:val="0"/>
                          <w:marTop w:val="0"/>
                          <w:marBottom w:val="0"/>
                          <w:divBdr>
                            <w:top w:val="none" w:sz="0" w:space="0" w:color="auto"/>
                            <w:left w:val="none" w:sz="0" w:space="0" w:color="auto"/>
                            <w:bottom w:val="none" w:sz="0" w:space="0" w:color="auto"/>
                            <w:right w:val="none" w:sz="0" w:space="0" w:color="auto"/>
                          </w:divBdr>
                        </w:div>
                        <w:div w:id="370302972">
                          <w:marLeft w:val="0"/>
                          <w:marRight w:val="0"/>
                          <w:marTop w:val="0"/>
                          <w:marBottom w:val="0"/>
                          <w:divBdr>
                            <w:top w:val="none" w:sz="0" w:space="0" w:color="auto"/>
                            <w:left w:val="none" w:sz="0" w:space="0" w:color="auto"/>
                            <w:bottom w:val="none" w:sz="0" w:space="0" w:color="auto"/>
                            <w:right w:val="none" w:sz="0" w:space="0" w:color="auto"/>
                          </w:divBdr>
                        </w:div>
                        <w:div w:id="417793355">
                          <w:marLeft w:val="0"/>
                          <w:marRight w:val="0"/>
                          <w:marTop w:val="0"/>
                          <w:marBottom w:val="0"/>
                          <w:divBdr>
                            <w:top w:val="none" w:sz="0" w:space="0" w:color="auto"/>
                            <w:left w:val="none" w:sz="0" w:space="0" w:color="auto"/>
                            <w:bottom w:val="none" w:sz="0" w:space="0" w:color="auto"/>
                            <w:right w:val="none" w:sz="0" w:space="0" w:color="auto"/>
                          </w:divBdr>
                        </w:div>
                        <w:div w:id="437409654">
                          <w:marLeft w:val="0"/>
                          <w:marRight w:val="0"/>
                          <w:marTop w:val="0"/>
                          <w:marBottom w:val="0"/>
                          <w:divBdr>
                            <w:top w:val="none" w:sz="0" w:space="0" w:color="auto"/>
                            <w:left w:val="none" w:sz="0" w:space="0" w:color="auto"/>
                            <w:bottom w:val="none" w:sz="0" w:space="0" w:color="auto"/>
                            <w:right w:val="none" w:sz="0" w:space="0" w:color="auto"/>
                          </w:divBdr>
                        </w:div>
                        <w:div w:id="462773371">
                          <w:marLeft w:val="0"/>
                          <w:marRight w:val="0"/>
                          <w:marTop w:val="0"/>
                          <w:marBottom w:val="0"/>
                          <w:divBdr>
                            <w:top w:val="none" w:sz="0" w:space="0" w:color="auto"/>
                            <w:left w:val="none" w:sz="0" w:space="0" w:color="auto"/>
                            <w:bottom w:val="none" w:sz="0" w:space="0" w:color="auto"/>
                            <w:right w:val="none" w:sz="0" w:space="0" w:color="auto"/>
                          </w:divBdr>
                        </w:div>
                        <w:div w:id="503280120">
                          <w:marLeft w:val="0"/>
                          <w:marRight w:val="0"/>
                          <w:marTop w:val="0"/>
                          <w:marBottom w:val="0"/>
                          <w:divBdr>
                            <w:top w:val="none" w:sz="0" w:space="0" w:color="auto"/>
                            <w:left w:val="none" w:sz="0" w:space="0" w:color="auto"/>
                            <w:bottom w:val="none" w:sz="0" w:space="0" w:color="auto"/>
                            <w:right w:val="none" w:sz="0" w:space="0" w:color="auto"/>
                          </w:divBdr>
                        </w:div>
                        <w:div w:id="517620299">
                          <w:marLeft w:val="0"/>
                          <w:marRight w:val="0"/>
                          <w:marTop w:val="0"/>
                          <w:marBottom w:val="0"/>
                          <w:divBdr>
                            <w:top w:val="none" w:sz="0" w:space="0" w:color="auto"/>
                            <w:left w:val="none" w:sz="0" w:space="0" w:color="auto"/>
                            <w:bottom w:val="none" w:sz="0" w:space="0" w:color="auto"/>
                            <w:right w:val="none" w:sz="0" w:space="0" w:color="auto"/>
                          </w:divBdr>
                        </w:div>
                        <w:div w:id="695303253">
                          <w:marLeft w:val="0"/>
                          <w:marRight w:val="0"/>
                          <w:marTop w:val="0"/>
                          <w:marBottom w:val="0"/>
                          <w:divBdr>
                            <w:top w:val="none" w:sz="0" w:space="0" w:color="auto"/>
                            <w:left w:val="none" w:sz="0" w:space="0" w:color="auto"/>
                            <w:bottom w:val="none" w:sz="0" w:space="0" w:color="auto"/>
                            <w:right w:val="none" w:sz="0" w:space="0" w:color="auto"/>
                          </w:divBdr>
                        </w:div>
                        <w:div w:id="714277931">
                          <w:marLeft w:val="0"/>
                          <w:marRight w:val="0"/>
                          <w:marTop w:val="0"/>
                          <w:marBottom w:val="0"/>
                          <w:divBdr>
                            <w:top w:val="none" w:sz="0" w:space="0" w:color="auto"/>
                            <w:left w:val="none" w:sz="0" w:space="0" w:color="auto"/>
                            <w:bottom w:val="none" w:sz="0" w:space="0" w:color="auto"/>
                            <w:right w:val="none" w:sz="0" w:space="0" w:color="auto"/>
                          </w:divBdr>
                        </w:div>
                        <w:div w:id="791823091">
                          <w:marLeft w:val="0"/>
                          <w:marRight w:val="0"/>
                          <w:marTop w:val="0"/>
                          <w:marBottom w:val="0"/>
                          <w:divBdr>
                            <w:top w:val="none" w:sz="0" w:space="0" w:color="auto"/>
                            <w:left w:val="none" w:sz="0" w:space="0" w:color="auto"/>
                            <w:bottom w:val="none" w:sz="0" w:space="0" w:color="auto"/>
                            <w:right w:val="none" w:sz="0" w:space="0" w:color="auto"/>
                          </w:divBdr>
                        </w:div>
                        <w:div w:id="793985473">
                          <w:marLeft w:val="0"/>
                          <w:marRight w:val="0"/>
                          <w:marTop w:val="0"/>
                          <w:marBottom w:val="0"/>
                          <w:divBdr>
                            <w:top w:val="none" w:sz="0" w:space="0" w:color="auto"/>
                            <w:left w:val="none" w:sz="0" w:space="0" w:color="auto"/>
                            <w:bottom w:val="none" w:sz="0" w:space="0" w:color="auto"/>
                            <w:right w:val="none" w:sz="0" w:space="0" w:color="auto"/>
                          </w:divBdr>
                        </w:div>
                        <w:div w:id="898515729">
                          <w:marLeft w:val="0"/>
                          <w:marRight w:val="0"/>
                          <w:marTop w:val="0"/>
                          <w:marBottom w:val="0"/>
                          <w:divBdr>
                            <w:top w:val="none" w:sz="0" w:space="0" w:color="auto"/>
                            <w:left w:val="none" w:sz="0" w:space="0" w:color="auto"/>
                            <w:bottom w:val="none" w:sz="0" w:space="0" w:color="auto"/>
                            <w:right w:val="none" w:sz="0" w:space="0" w:color="auto"/>
                          </w:divBdr>
                        </w:div>
                        <w:div w:id="1019819479">
                          <w:marLeft w:val="0"/>
                          <w:marRight w:val="0"/>
                          <w:marTop w:val="0"/>
                          <w:marBottom w:val="0"/>
                          <w:divBdr>
                            <w:top w:val="none" w:sz="0" w:space="0" w:color="auto"/>
                            <w:left w:val="none" w:sz="0" w:space="0" w:color="auto"/>
                            <w:bottom w:val="none" w:sz="0" w:space="0" w:color="auto"/>
                            <w:right w:val="none" w:sz="0" w:space="0" w:color="auto"/>
                          </w:divBdr>
                        </w:div>
                        <w:div w:id="1048068753">
                          <w:marLeft w:val="0"/>
                          <w:marRight w:val="0"/>
                          <w:marTop w:val="0"/>
                          <w:marBottom w:val="0"/>
                          <w:divBdr>
                            <w:top w:val="none" w:sz="0" w:space="0" w:color="auto"/>
                            <w:left w:val="none" w:sz="0" w:space="0" w:color="auto"/>
                            <w:bottom w:val="none" w:sz="0" w:space="0" w:color="auto"/>
                            <w:right w:val="none" w:sz="0" w:space="0" w:color="auto"/>
                          </w:divBdr>
                        </w:div>
                        <w:div w:id="1052264609">
                          <w:marLeft w:val="0"/>
                          <w:marRight w:val="0"/>
                          <w:marTop w:val="0"/>
                          <w:marBottom w:val="0"/>
                          <w:divBdr>
                            <w:top w:val="none" w:sz="0" w:space="0" w:color="auto"/>
                            <w:left w:val="none" w:sz="0" w:space="0" w:color="auto"/>
                            <w:bottom w:val="none" w:sz="0" w:space="0" w:color="auto"/>
                            <w:right w:val="none" w:sz="0" w:space="0" w:color="auto"/>
                          </w:divBdr>
                        </w:div>
                        <w:div w:id="1084765267">
                          <w:marLeft w:val="0"/>
                          <w:marRight w:val="0"/>
                          <w:marTop w:val="0"/>
                          <w:marBottom w:val="0"/>
                          <w:divBdr>
                            <w:top w:val="none" w:sz="0" w:space="0" w:color="auto"/>
                            <w:left w:val="none" w:sz="0" w:space="0" w:color="auto"/>
                            <w:bottom w:val="none" w:sz="0" w:space="0" w:color="auto"/>
                            <w:right w:val="none" w:sz="0" w:space="0" w:color="auto"/>
                          </w:divBdr>
                        </w:div>
                        <w:div w:id="1088428291">
                          <w:marLeft w:val="0"/>
                          <w:marRight w:val="0"/>
                          <w:marTop w:val="0"/>
                          <w:marBottom w:val="0"/>
                          <w:divBdr>
                            <w:top w:val="none" w:sz="0" w:space="0" w:color="auto"/>
                            <w:left w:val="none" w:sz="0" w:space="0" w:color="auto"/>
                            <w:bottom w:val="none" w:sz="0" w:space="0" w:color="auto"/>
                            <w:right w:val="none" w:sz="0" w:space="0" w:color="auto"/>
                          </w:divBdr>
                        </w:div>
                        <w:div w:id="1095050417">
                          <w:marLeft w:val="0"/>
                          <w:marRight w:val="0"/>
                          <w:marTop w:val="0"/>
                          <w:marBottom w:val="0"/>
                          <w:divBdr>
                            <w:top w:val="none" w:sz="0" w:space="0" w:color="auto"/>
                            <w:left w:val="none" w:sz="0" w:space="0" w:color="auto"/>
                            <w:bottom w:val="none" w:sz="0" w:space="0" w:color="auto"/>
                            <w:right w:val="none" w:sz="0" w:space="0" w:color="auto"/>
                          </w:divBdr>
                        </w:div>
                        <w:div w:id="1159344633">
                          <w:marLeft w:val="0"/>
                          <w:marRight w:val="0"/>
                          <w:marTop w:val="0"/>
                          <w:marBottom w:val="0"/>
                          <w:divBdr>
                            <w:top w:val="none" w:sz="0" w:space="0" w:color="auto"/>
                            <w:left w:val="none" w:sz="0" w:space="0" w:color="auto"/>
                            <w:bottom w:val="none" w:sz="0" w:space="0" w:color="auto"/>
                            <w:right w:val="none" w:sz="0" w:space="0" w:color="auto"/>
                          </w:divBdr>
                        </w:div>
                        <w:div w:id="1389954192">
                          <w:marLeft w:val="0"/>
                          <w:marRight w:val="0"/>
                          <w:marTop w:val="0"/>
                          <w:marBottom w:val="0"/>
                          <w:divBdr>
                            <w:top w:val="none" w:sz="0" w:space="0" w:color="auto"/>
                            <w:left w:val="none" w:sz="0" w:space="0" w:color="auto"/>
                            <w:bottom w:val="none" w:sz="0" w:space="0" w:color="auto"/>
                            <w:right w:val="none" w:sz="0" w:space="0" w:color="auto"/>
                          </w:divBdr>
                        </w:div>
                        <w:div w:id="1484078146">
                          <w:marLeft w:val="0"/>
                          <w:marRight w:val="0"/>
                          <w:marTop w:val="0"/>
                          <w:marBottom w:val="0"/>
                          <w:divBdr>
                            <w:top w:val="none" w:sz="0" w:space="0" w:color="auto"/>
                            <w:left w:val="none" w:sz="0" w:space="0" w:color="auto"/>
                            <w:bottom w:val="none" w:sz="0" w:space="0" w:color="auto"/>
                            <w:right w:val="none" w:sz="0" w:space="0" w:color="auto"/>
                          </w:divBdr>
                        </w:div>
                        <w:div w:id="1587810261">
                          <w:marLeft w:val="0"/>
                          <w:marRight w:val="0"/>
                          <w:marTop w:val="0"/>
                          <w:marBottom w:val="0"/>
                          <w:divBdr>
                            <w:top w:val="none" w:sz="0" w:space="0" w:color="auto"/>
                            <w:left w:val="none" w:sz="0" w:space="0" w:color="auto"/>
                            <w:bottom w:val="none" w:sz="0" w:space="0" w:color="auto"/>
                            <w:right w:val="none" w:sz="0" w:space="0" w:color="auto"/>
                          </w:divBdr>
                        </w:div>
                        <w:div w:id="1614360111">
                          <w:marLeft w:val="0"/>
                          <w:marRight w:val="0"/>
                          <w:marTop w:val="0"/>
                          <w:marBottom w:val="0"/>
                          <w:divBdr>
                            <w:top w:val="none" w:sz="0" w:space="0" w:color="auto"/>
                            <w:left w:val="none" w:sz="0" w:space="0" w:color="auto"/>
                            <w:bottom w:val="none" w:sz="0" w:space="0" w:color="auto"/>
                            <w:right w:val="none" w:sz="0" w:space="0" w:color="auto"/>
                          </w:divBdr>
                        </w:div>
                        <w:div w:id="1651136015">
                          <w:marLeft w:val="0"/>
                          <w:marRight w:val="0"/>
                          <w:marTop w:val="0"/>
                          <w:marBottom w:val="0"/>
                          <w:divBdr>
                            <w:top w:val="none" w:sz="0" w:space="0" w:color="auto"/>
                            <w:left w:val="none" w:sz="0" w:space="0" w:color="auto"/>
                            <w:bottom w:val="none" w:sz="0" w:space="0" w:color="auto"/>
                            <w:right w:val="none" w:sz="0" w:space="0" w:color="auto"/>
                          </w:divBdr>
                        </w:div>
                        <w:div w:id="1700616973">
                          <w:marLeft w:val="0"/>
                          <w:marRight w:val="0"/>
                          <w:marTop w:val="0"/>
                          <w:marBottom w:val="0"/>
                          <w:divBdr>
                            <w:top w:val="none" w:sz="0" w:space="0" w:color="auto"/>
                            <w:left w:val="none" w:sz="0" w:space="0" w:color="auto"/>
                            <w:bottom w:val="none" w:sz="0" w:space="0" w:color="auto"/>
                            <w:right w:val="none" w:sz="0" w:space="0" w:color="auto"/>
                          </w:divBdr>
                        </w:div>
                        <w:div w:id="1723676009">
                          <w:marLeft w:val="0"/>
                          <w:marRight w:val="0"/>
                          <w:marTop w:val="0"/>
                          <w:marBottom w:val="0"/>
                          <w:divBdr>
                            <w:top w:val="none" w:sz="0" w:space="0" w:color="auto"/>
                            <w:left w:val="none" w:sz="0" w:space="0" w:color="auto"/>
                            <w:bottom w:val="none" w:sz="0" w:space="0" w:color="auto"/>
                            <w:right w:val="none" w:sz="0" w:space="0" w:color="auto"/>
                          </w:divBdr>
                        </w:div>
                        <w:div w:id="1798643162">
                          <w:marLeft w:val="0"/>
                          <w:marRight w:val="0"/>
                          <w:marTop w:val="0"/>
                          <w:marBottom w:val="0"/>
                          <w:divBdr>
                            <w:top w:val="none" w:sz="0" w:space="0" w:color="auto"/>
                            <w:left w:val="none" w:sz="0" w:space="0" w:color="auto"/>
                            <w:bottom w:val="none" w:sz="0" w:space="0" w:color="auto"/>
                            <w:right w:val="none" w:sz="0" w:space="0" w:color="auto"/>
                          </w:divBdr>
                        </w:div>
                        <w:div w:id="1859810108">
                          <w:marLeft w:val="0"/>
                          <w:marRight w:val="0"/>
                          <w:marTop w:val="0"/>
                          <w:marBottom w:val="0"/>
                          <w:divBdr>
                            <w:top w:val="none" w:sz="0" w:space="0" w:color="auto"/>
                            <w:left w:val="none" w:sz="0" w:space="0" w:color="auto"/>
                            <w:bottom w:val="none" w:sz="0" w:space="0" w:color="auto"/>
                            <w:right w:val="none" w:sz="0" w:space="0" w:color="auto"/>
                          </w:divBdr>
                        </w:div>
                        <w:div w:id="1866861996">
                          <w:marLeft w:val="0"/>
                          <w:marRight w:val="0"/>
                          <w:marTop w:val="0"/>
                          <w:marBottom w:val="0"/>
                          <w:divBdr>
                            <w:top w:val="none" w:sz="0" w:space="0" w:color="auto"/>
                            <w:left w:val="none" w:sz="0" w:space="0" w:color="auto"/>
                            <w:bottom w:val="none" w:sz="0" w:space="0" w:color="auto"/>
                            <w:right w:val="none" w:sz="0" w:space="0" w:color="auto"/>
                          </w:divBdr>
                        </w:div>
                        <w:div w:id="1874339760">
                          <w:marLeft w:val="0"/>
                          <w:marRight w:val="0"/>
                          <w:marTop w:val="0"/>
                          <w:marBottom w:val="0"/>
                          <w:divBdr>
                            <w:top w:val="none" w:sz="0" w:space="0" w:color="auto"/>
                            <w:left w:val="none" w:sz="0" w:space="0" w:color="auto"/>
                            <w:bottom w:val="none" w:sz="0" w:space="0" w:color="auto"/>
                            <w:right w:val="none" w:sz="0" w:space="0" w:color="auto"/>
                          </w:divBdr>
                        </w:div>
                        <w:div w:id="1914578927">
                          <w:marLeft w:val="0"/>
                          <w:marRight w:val="0"/>
                          <w:marTop w:val="0"/>
                          <w:marBottom w:val="0"/>
                          <w:divBdr>
                            <w:top w:val="none" w:sz="0" w:space="0" w:color="auto"/>
                            <w:left w:val="none" w:sz="0" w:space="0" w:color="auto"/>
                            <w:bottom w:val="none" w:sz="0" w:space="0" w:color="auto"/>
                            <w:right w:val="none" w:sz="0" w:space="0" w:color="auto"/>
                          </w:divBdr>
                        </w:div>
                        <w:div w:id="1931619487">
                          <w:marLeft w:val="0"/>
                          <w:marRight w:val="0"/>
                          <w:marTop w:val="0"/>
                          <w:marBottom w:val="0"/>
                          <w:divBdr>
                            <w:top w:val="none" w:sz="0" w:space="0" w:color="auto"/>
                            <w:left w:val="none" w:sz="0" w:space="0" w:color="auto"/>
                            <w:bottom w:val="none" w:sz="0" w:space="0" w:color="auto"/>
                            <w:right w:val="none" w:sz="0" w:space="0" w:color="auto"/>
                          </w:divBdr>
                        </w:div>
                        <w:div w:id="1971091293">
                          <w:marLeft w:val="0"/>
                          <w:marRight w:val="0"/>
                          <w:marTop w:val="0"/>
                          <w:marBottom w:val="0"/>
                          <w:divBdr>
                            <w:top w:val="none" w:sz="0" w:space="0" w:color="auto"/>
                            <w:left w:val="none" w:sz="0" w:space="0" w:color="auto"/>
                            <w:bottom w:val="none" w:sz="0" w:space="0" w:color="auto"/>
                            <w:right w:val="none" w:sz="0" w:space="0" w:color="auto"/>
                          </w:divBdr>
                        </w:div>
                        <w:div w:id="1971280695">
                          <w:marLeft w:val="0"/>
                          <w:marRight w:val="0"/>
                          <w:marTop w:val="0"/>
                          <w:marBottom w:val="0"/>
                          <w:divBdr>
                            <w:top w:val="none" w:sz="0" w:space="0" w:color="auto"/>
                            <w:left w:val="none" w:sz="0" w:space="0" w:color="auto"/>
                            <w:bottom w:val="none" w:sz="0" w:space="0" w:color="auto"/>
                            <w:right w:val="none" w:sz="0" w:space="0" w:color="auto"/>
                          </w:divBdr>
                        </w:div>
                        <w:div w:id="2013070753">
                          <w:marLeft w:val="0"/>
                          <w:marRight w:val="0"/>
                          <w:marTop w:val="0"/>
                          <w:marBottom w:val="0"/>
                          <w:divBdr>
                            <w:top w:val="none" w:sz="0" w:space="0" w:color="auto"/>
                            <w:left w:val="none" w:sz="0" w:space="0" w:color="auto"/>
                            <w:bottom w:val="none" w:sz="0" w:space="0" w:color="auto"/>
                            <w:right w:val="none" w:sz="0" w:space="0" w:color="auto"/>
                          </w:divBdr>
                        </w:div>
                        <w:div w:id="20273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02113">
      <w:bodyDiv w:val="1"/>
      <w:marLeft w:val="0"/>
      <w:marRight w:val="0"/>
      <w:marTop w:val="0"/>
      <w:marBottom w:val="0"/>
      <w:divBdr>
        <w:top w:val="none" w:sz="0" w:space="0" w:color="auto"/>
        <w:left w:val="none" w:sz="0" w:space="0" w:color="auto"/>
        <w:bottom w:val="none" w:sz="0" w:space="0" w:color="auto"/>
        <w:right w:val="none" w:sz="0" w:space="0" w:color="auto"/>
      </w:divBdr>
    </w:div>
    <w:div w:id="782571901">
      <w:bodyDiv w:val="1"/>
      <w:marLeft w:val="0"/>
      <w:marRight w:val="0"/>
      <w:marTop w:val="0"/>
      <w:marBottom w:val="0"/>
      <w:divBdr>
        <w:top w:val="none" w:sz="0" w:space="0" w:color="auto"/>
        <w:left w:val="none" w:sz="0" w:space="0" w:color="auto"/>
        <w:bottom w:val="none" w:sz="0" w:space="0" w:color="auto"/>
        <w:right w:val="none" w:sz="0" w:space="0" w:color="auto"/>
      </w:divBdr>
    </w:div>
    <w:div w:id="789013995">
      <w:bodyDiv w:val="1"/>
      <w:marLeft w:val="0"/>
      <w:marRight w:val="0"/>
      <w:marTop w:val="0"/>
      <w:marBottom w:val="0"/>
      <w:divBdr>
        <w:top w:val="none" w:sz="0" w:space="0" w:color="auto"/>
        <w:left w:val="none" w:sz="0" w:space="0" w:color="auto"/>
        <w:bottom w:val="none" w:sz="0" w:space="0" w:color="auto"/>
        <w:right w:val="none" w:sz="0" w:space="0" w:color="auto"/>
      </w:divBdr>
    </w:div>
    <w:div w:id="799342664">
      <w:bodyDiv w:val="1"/>
      <w:marLeft w:val="0"/>
      <w:marRight w:val="0"/>
      <w:marTop w:val="0"/>
      <w:marBottom w:val="0"/>
      <w:divBdr>
        <w:top w:val="none" w:sz="0" w:space="0" w:color="auto"/>
        <w:left w:val="none" w:sz="0" w:space="0" w:color="auto"/>
        <w:bottom w:val="none" w:sz="0" w:space="0" w:color="auto"/>
        <w:right w:val="none" w:sz="0" w:space="0" w:color="auto"/>
      </w:divBdr>
    </w:div>
    <w:div w:id="889726148">
      <w:bodyDiv w:val="1"/>
      <w:marLeft w:val="0"/>
      <w:marRight w:val="0"/>
      <w:marTop w:val="0"/>
      <w:marBottom w:val="0"/>
      <w:divBdr>
        <w:top w:val="none" w:sz="0" w:space="0" w:color="auto"/>
        <w:left w:val="none" w:sz="0" w:space="0" w:color="auto"/>
        <w:bottom w:val="none" w:sz="0" w:space="0" w:color="auto"/>
        <w:right w:val="none" w:sz="0" w:space="0" w:color="auto"/>
      </w:divBdr>
      <w:divsChild>
        <w:div w:id="1934624790">
          <w:marLeft w:val="0"/>
          <w:marRight w:val="0"/>
          <w:marTop w:val="0"/>
          <w:marBottom w:val="0"/>
          <w:divBdr>
            <w:top w:val="none" w:sz="0" w:space="0" w:color="auto"/>
            <w:left w:val="none" w:sz="0" w:space="0" w:color="auto"/>
            <w:bottom w:val="none" w:sz="0" w:space="0" w:color="auto"/>
            <w:right w:val="none" w:sz="0" w:space="0" w:color="auto"/>
          </w:divBdr>
          <w:divsChild>
            <w:div w:id="15288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8569">
      <w:bodyDiv w:val="1"/>
      <w:marLeft w:val="0"/>
      <w:marRight w:val="0"/>
      <w:marTop w:val="0"/>
      <w:marBottom w:val="0"/>
      <w:divBdr>
        <w:top w:val="none" w:sz="0" w:space="0" w:color="auto"/>
        <w:left w:val="none" w:sz="0" w:space="0" w:color="auto"/>
        <w:bottom w:val="none" w:sz="0" w:space="0" w:color="auto"/>
        <w:right w:val="none" w:sz="0" w:space="0" w:color="auto"/>
      </w:divBdr>
      <w:divsChild>
        <w:div w:id="552935961">
          <w:marLeft w:val="0"/>
          <w:marRight w:val="0"/>
          <w:marTop w:val="0"/>
          <w:marBottom w:val="0"/>
          <w:divBdr>
            <w:top w:val="none" w:sz="0" w:space="0" w:color="auto"/>
            <w:left w:val="none" w:sz="0" w:space="0" w:color="auto"/>
            <w:bottom w:val="none" w:sz="0" w:space="0" w:color="auto"/>
            <w:right w:val="none" w:sz="0" w:space="0" w:color="auto"/>
          </w:divBdr>
          <w:divsChild>
            <w:div w:id="855732229">
              <w:marLeft w:val="0"/>
              <w:marRight w:val="0"/>
              <w:marTop w:val="0"/>
              <w:marBottom w:val="0"/>
              <w:divBdr>
                <w:top w:val="none" w:sz="0" w:space="0" w:color="auto"/>
                <w:left w:val="none" w:sz="0" w:space="0" w:color="auto"/>
                <w:bottom w:val="none" w:sz="0" w:space="0" w:color="auto"/>
                <w:right w:val="none" w:sz="0" w:space="0" w:color="auto"/>
              </w:divBdr>
              <w:divsChild>
                <w:div w:id="342128626">
                  <w:marLeft w:val="0"/>
                  <w:marRight w:val="0"/>
                  <w:marTop w:val="0"/>
                  <w:marBottom w:val="0"/>
                  <w:divBdr>
                    <w:top w:val="none" w:sz="0" w:space="0" w:color="auto"/>
                    <w:left w:val="none" w:sz="0" w:space="0" w:color="auto"/>
                    <w:bottom w:val="none" w:sz="0" w:space="0" w:color="auto"/>
                    <w:right w:val="none" w:sz="0" w:space="0" w:color="auto"/>
                  </w:divBdr>
                  <w:divsChild>
                    <w:div w:id="1787383991">
                      <w:marLeft w:val="0"/>
                      <w:marRight w:val="0"/>
                      <w:marTop w:val="0"/>
                      <w:marBottom w:val="0"/>
                      <w:divBdr>
                        <w:top w:val="none" w:sz="0" w:space="0" w:color="auto"/>
                        <w:left w:val="none" w:sz="0" w:space="0" w:color="auto"/>
                        <w:bottom w:val="none" w:sz="0" w:space="0" w:color="auto"/>
                        <w:right w:val="none" w:sz="0" w:space="0" w:color="auto"/>
                      </w:divBdr>
                      <w:divsChild>
                        <w:div w:id="31735664">
                          <w:marLeft w:val="0"/>
                          <w:marRight w:val="0"/>
                          <w:marTop w:val="0"/>
                          <w:marBottom w:val="0"/>
                          <w:divBdr>
                            <w:top w:val="none" w:sz="0" w:space="0" w:color="auto"/>
                            <w:left w:val="none" w:sz="0" w:space="0" w:color="auto"/>
                            <w:bottom w:val="none" w:sz="0" w:space="0" w:color="auto"/>
                            <w:right w:val="none" w:sz="0" w:space="0" w:color="auto"/>
                          </w:divBdr>
                        </w:div>
                        <w:div w:id="186260344">
                          <w:marLeft w:val="0"/>
                          <w:marRight w:val="0"/>
                          <w:marTop w:val="0"/>
                          <w:marBottom w:val="0"/>
                          <w:divBdr>
                            <w:top w:val="none" w:sz="0" w:space="0" w:color="auto"/>
                            <w:left w:val="none" w:sz="0" w:space="0" w:color="auto"/>
                            <w:bottom w:val="none" w:sz="0" w:space="0" w:color="auto"/>
                            <w:right w:val="none" w:sz="0" w:space="0" w:color="auto"/>
                          </w:divBdr>
                        </w:div>
                        <w:div w:id="187262420">
                          <w:marLeft w:val="0"/>
                          <w:marRight w:val="0"/>
                          <w:marTop w:val="0"/>
                          <w:marBottom w:val="0"/>
                          <w:divBdr>
                            <w:top w:val="none" w:sz="0" w:space="0" w:color="auto"/>
                            <w:left w:val="none" w:sz="0" w:space="0" w:color="auto"/>
                            <w:bottom w:val="none" w:sz="0" w:space="0" w:color="auto"/>
                            <w:right w:val="none" w:sz="0" w:space="0" w:color="auto"/>
                          </w:divBdr>
                        </w:div>
                        <w:div w:id="194542953">
                          <w:marLeft w:val="0"/>
                          <w:marRight w:val="0"/>
                          <w:marTop w:val="0"/>
                          <w:marBottom w:val="0"/>
                          <w:divBdr>
                            <w:top w:val="none" w:sz="0" w:space="0" w:color="auto"/>
                            <w:left w:val="none" w:sz="0" w:space="0" w:color="auto"/>
                            <w:bottom w:val="none" w:sz="0" w:space="0" w:color="auto"/>
                            <w:right w:val="none" w:sz="0" w:space="0" w:color="auto"/>
                          </w:divBdr>
                        </w:div>
                        <w:div w:id="224875749">
                          <w:marLeft w:val="0"/>
                          <w:marRight w:val="0"/>
                          <w:marTop w:val="0"/>
                          <w:marBottom w:val="0"/>
                          <w:divBdr>
                            <w:top w:val="none" w:sz="0" w:space="0" w:color="auto"/>
                            <w:left w:val="none" w:sz="0" w:space="0" w:color="auto"/>
                            <w:bottom w:val="none" w:sz="0" w:space="0" w:color="auto"/>
                            <w:right w:val="none" w:sz="0" w:space="0" w:color="auto"/>
                          </w:divBdr>
                        </w:div>
                        <w:div w:id="293828962">
                          <w:marLeft w:val="0"/>
                          <w:marRight w:val="0"/>
                          <w:marTop w:val="0"/>
                          <w:marBottom w:val="0"/>
                          <w:divBdr>
                            <w:top w:val="none" w:sz="0" w:space="0" w:color="auto"/>
                            <w:left w:val="none" w:sz="0" w:space="0" w:color="auto"/>
                            <w:bottom w:val="none" w:sz="0" w:space="0" w:color="auto"/>
                            <w:right w:val="none" w:sz="0" w:space="0" w:color="auto"/>
                          </w:divBdr>
                        </w:div>
                        <w:div w:id="329677737">
                          <w:marLeft w:val="0"/>
                          <w:marRight w:val="0"/>
                          <w:marTop w:val="0"/>
                          <w:marBottom w:val="0"/>
                          <w:divBdr>
                            <w:top w:val="none" w:sz="0" w:space="0" w:color="auto"/>
                            <w:left w:val="none" w:sz="0" w:space="0" w:color="auto"/>
                            <w:bottom w:val="none" w:sz="0" w:space="0" w:color="auto"/>
                            <w:right w:val="none" w:sz="0" w:space="0" w:color="auto"/>
                          </w:divBdr>
                        </w:div>
                        <w:div w:id="457453678">
                          <w:marLeft w:val="0"/>
                          <w:marRight w:val="0"/>
                          <w:marTop w:val="0"/>
                          <w:marBottom w:val="0"/>
                          <w:divBdr>
                            <w:top w:val="none" w:sz="0" w:space="0" w:color="auto"/>
                            <w:left w:val="none" w:sz="0" w:space="0" w:color="auto"/>
                            <w:bottom w:val="none" w:sz="0" w:space="0" w:color="auto"/>
                            <w:right w:val="none" w:sz="0" w:space="0" w:color="auto"/>
                          </w:divBdr>
                        </w:div>
                        <w:div w:id="464203953">
                          <w:marLeft w:val="0"/>
                          <w:marRight w:val="0"/>
                          <w:marTop w:val="0"/>
                          <w:marBottom w:val="0"/>
                          <w:divBdr>
                            <w:top w:val="none" w:sz="0" w:space="0" w:color="auto"/>
                            <w:left w:val="none" w:sz="0" w:space="0" w:color="auto"/>
                            <w:bottom w:val="none" w:sz="0" w:space="0" w:color="auto"/>
                            <w:right w:val="none" w:sz="0" w:space="0" w:color="auto"/>
                          </w:divBdr>
                        </w:div>
                        <w:div w:id="485364987">
                          <w:marLeft w:val="0"/>
                          <w:marRight w:val="0"/>
                          <w:marTop w:val="0"/>
                          <w:marBottom w:val="0"/>
                          <w:divBdr>
                            <w:top w:val="none" w:sz="0" w:space="0" w:color="auto"/>
                            <w:left w:val="none" w:sz="0" w:space="0" w:color="auto"/>
                            <w:bottom w:val="none" w:sz="0" w:space="0" w:color="auto"/>
                            <w:right w:val="none" w:sz="0" w:space="0" w:color="auto"/>
                          </w:divBdr>
                        </w:div>
                        <w:div w:id="526722284">
                          <w:marLeft w:val="0"/>
                          <w:marRight w:val="0"/>
                          <w:marTop w:val="0"/>
                          <w:marBottom w:val="0"/>
                          <w:divBdr>
                            <w:top w:val="none" w:sz="0" w:space="0" w:color="auto"/>
                            <w:left w:val="none" w:sz="0" w:space="0" w:color="auto"/>
                            <w:bottom w:val="none" w:sz="0" w:space="0" w:color="auto"/>
                            <w:right w:val="none" w:sz="0" w:space="0" w:color="auto"/>
                          </w:divBdr>
                        </w:div>
                        <w:div w:id="531042012">
                          <w:marLeft w:val="0"/>
                          <w:marRight w:val="0"/>
                          <w:marTop w:val="0"/>
                          <w:marBottom w:val="0"/>
                          <w:divBdr>
                            <w:top w:val="none" w:sz="0" w:space="0" w:color="auto"/>
                            <w:left w:val="none" w:sz="0" w:space="0" w:color="auto"/>
                            <w:bottom w:val="none" w:sz="0" w:space="0" w:color="auto"/>
                            <w:right w:val="none" w:sz="0" w:space="0" w:color="auto"/>
                          </w:divBdr>
                        </w:div>
                        <w:div w:id="595334022">
                          <w:marLeft w:val="0"/>
                          <w:marRight w:val="0"/>
                          <w:marTop w:val="0"/>
                          <w:marBottom w:val="0"/>
                          <w:divBdr>
                            <w:top w:val="none" w:sz="0" w:space="0" w:color="auto"/>
                            <w:left w:val="none" w:sz="0" w:space="0" w:color="auto"/>
                            <w:bottom w:val="none" w:sz="0" w:space="0" w:color="auto"/>
                            <w:right w:val="none" w:sz="0" w:space="0" w:color="auto"/>
                          </w:divBdr>
                        </w:div>
                        <w:div w:id="670568360">
                          <w:marLeft w:val="0"/>
                          <w:marRight w:val="0"/>
                          <w:marTop w:val="0"/>
                          <w:marBottom w:val="0"/>
                          <w:divBdr>
                            <w:top w:val="none" w:sz="0" w:space="0" w:color="auto"/>
                            <w:left w:val="none" w:sz="0" w:space="0" w:color="auto"/>
                            <w:bottom w:val="none" w:sz="0" w:space="0" w:color="auto"/>
                            <w:right w:val="none" w:sz="0" w:space="0" w:color="auto"/>
                          </w:divBdr>
                        </w:div>
                        <w:div w:id="762527342">
                          <w:marLeft w:val="0"/>
                          <w:marRight w:val="0"/>
                          <w:marTop w:val="0"/>
                          <w:marBottom w:val="0"/>
                          <w:divBdr>
                            <w:top w:val="none" w:sz="0" w:space="0" w:color="auto"/>
                            <w:left w:val="none" w:sz="0" w:space="0" w:color="auto"/>
                            <w:bottom w:val="none" w:sz="0" w:space="0" w:color="auto"/>
                            <w:right w:val="none" w:sz="0" w:space="0" w:color="auto"/>
                          </w:divBdr>
                        </w:div>
                        <w:div w:id="803498638">
                          <w:marLeft w:val="0"/>
                          <w:marRight w:val="0"/>
                          <w:marTop w:val="0"/>
                          <w:marBottom w:val="0"/>
                          <w:divBdr>
                            <w:top w:val="none" w:sz="0" w:space="0" w:color="auto"/>
                            <w:left w:val="none" w:sz="0" w:space="0" w:color="auto"/>
                            <w:bottom w:val="none" w:sz="0" w:space="0" w:color="auto"/>
                            <w:right w:val="none" w:sz="0" w:space="0" w:color="auto"/>
                          </w:divBdr>
                        </w:div>
                        <w:div w:id="847790036">
                          <w:marLeft w:val="0"/>
                          <w:marRight w:val="0"/>
                          <w:marTop w:val="0"/>
                          <w:marBottom w:val="0"/>
                          <w:divBdr>
                            <w:top w:val="none" w:sz="0" w:space="0" w:color="auto"/>
                            <w:left w:val="none" w:sz="0" w:space="0" w:color="auto"/>
                            <w:bottom w:val="none" w:sz="0" w:space="0" w:color="auto"/>
                            <w:right w:val="none" w:sz="0" w:space="0" w:color="auto"/>
                          </w:divBdr>
                        </w:div>
                        <w:div w:id="1026174735">
                          <w:marLeft w:val="0"/>
                          <w:marRight w:val="0"/>
                          <w:marTop w:val="0"/>
                          <w:marBottom w:val="0"/>
                          <w:divBdr>
                            <w:top w:val="none" w:sz="0" w:space="0" w:color="auto"/>
                            <w:left w:val="none" w:sz="0" w:space="0" w:color="auto"/>
                            <w:bottom w:val="none" w:sz="0" w:space="0" w:color="auto"/>
                            <w:right w:val="none" w:sz="0" w:space="0" w:color="auto"/>
                          </w:divBdr>
                        </w:div>
                        <w:div w:id="1094280328">
                          <w:marLeft w:val="0"/>
                          <w:marRight w:val="0"/>
                          <w:marTop w:val="0"/>
                          <w:marBottom w:val="0"/>
                          <w:divBdr>
                            <w:top w:val="none" w:sz="0" w:space="0" w:color="auto"/>
                            <w:left w:val="none" w:sz="0" w:space="0" w:color="auto"/>
                            <w:bottom w:val="none" w:sz="0" w:space="0" w:color="auto"/>
                            <w:right w:val="none" w:sz="0" w:space="0" w:color="auto"/>
                          </w:divBdr>
                        </w:div>
                        <w:div w:id="1189100791">
                          <w:marLeft w:val="0"/>
                          <w:marRight w:val="0"/>
                          <w:marTop w:val="0"/>
                          <w:marBottom w:val="0"/>
                          <w:divBdr>
                            <w:top w:val="none" w:sz="0" w:space="0" w:color="auto"/>
                            <w:left w:val="none" w:sz="0" w:space="0" w:color="auto"/>
                            <w:bottom w:val="none" w:sz="0" w:space="0" w:color="auto"/>
                            <w:right w:val="none" w:sz="0" w:space="0" w:color="auto"/>
                          </w:divBdr>
                        </w:div>
                        <w:div w:id="1206215819">
                          <w:marLeft w:val="0"/>
                          <w:marRight w:val="0"/>
                          <w:marTop w:val="0"/>
                          <w:marBottom w:val="0"/>
                          <w:divBdr>
                            <w:top w:val="none" w:sz="0" w:space="0" w:color="auto"/>
                            <w:left w:val="none" w:sz="0" w:space="0" w:color="auto"/>
                            <w:bottom w:val="none" w:sz="0" w:space="0" w:color="auto"/>
                            <w:right w:val="none" w:sz="0" w:space="0" w:color="auto"/>
                          </w:divBdr>
                        </w:div>
                        <w:div w:id="1302493937">
                          <w:marLeft w:val="0"/>
                          <w:marRight w:val="0"/>
                          <w:marTop w:val="0"/>
                          <w:marBottom w:val="0"/>
                          <w:divBdr>
                            <w:top w:val="none" w:sz="0" w:space="0" w:color="auto"/>
                            <w:left w:val="none" w:sz="0" w:space="0" w:color="auto"/>
                            <w:bottom w:val="none" w:sz="0" w:space="0" w:color="auto"/>
                            <w:right w:val="none" w:sz="0" w:space="0" w:color="auto"/>
                          </w:divBdr>
                        </w:div>
                        <w:div w:id="1388914239">
                          <w:marLeft w:val="0"/>
                          <w:marRight w:val="0"/>
                          <w:marTop w:val="0"/>
                          <w:marBottom w:val="0"/>
                          <w:divBdr>
                            <w:top w:val="none" w:sz="0" w:space="0" w:color="auto"/>
                            <w:left w:val="none" w:sz="0" w:space="0" w:color="auto"/>
                            <w:bottom w:val="none" w:sz="0" w:space="0" w:color="auto"/>
                            <w:right w:val="none" w:sz="0" w:space="0" w:color="auto"/>
                          </w:divBdr>
                        </w:div>
                        <w:div w:id="1399792211">
                          <w:marLeft w:val="0"/>
                          <w:marRight w:val="0"/>
                          <w:marTop w:val="0"/>
                          <w:marBottom w:val="0"/>
                          <w:divBdr>
                            <w:top w:val="none" w:sz="0" w:space="0" w:color="auto"/>
                            <w:left w:val="none" w:sz="0" w:space="0" w:color="auto"/>
                            <w:bottom w:val="none" w:sz="0" w:space="0" w:color="auto"/>
                            <w:right w:val="none" w:sz="0" w:space="0" w:color="auto"/>
                          </w:divBdr>
                        </w:div>
                        <w:div w:id="1438405495">
                          <w:marLeft w:val="0"/>
                          <w:marRight w:val="0"/>
                          <w:marTop w:val="0"/>
                          <w:marBottom w:val="0"/>
                          <w:divBdr>
                            <w:top w:val="none" w:sz="0" w:space="0" w:color="auto"/>
                            <w:left w:val="none" w:sz="0" w:space="0" w:color="auto"/>
                            <w:bottom w:val="none" w:sz="0" w:space="0" w:color="auto"/>
                            <w:right w:val="none" w:sz="0" w:space="0" w:color="auto"/>
                          </w:divBdr>
                        </w:div>
                        <w:div w:id="1451436861">
                          <w:marLeft w:val="0"/>
                          <w:marRight w:val="0"/>
                          <w:marTop w:val="0"/>
                          <w:marBottom w:val="0"/>
                          <w:divBdr>
                            <w:top w:val="none" w:sz="0" w:space="0" w:color="auto"/>
                            <w:left w:val="none" w:sz="0" w:space="0" w:color="auto"/>
                            <w:bottom w:val="none" w:sz="0" w:space="0" w:color="auto"/>
                            <w:right w:val="none" w:sz="0" w:space="0" w:color="auto"/>
                          </w:divBdr>
                        </w:div>
                        <w:div w:id="1453014877">
                          <w:marLeft w:val="0"/>
                          <w:marRight w:val="0"/>
                          <w:marTop w:val="0"/>
                          <w:marBottom w:val="0"/>
                          <w:divBdr>
                            <w:top w:val="none" w:sz="0" w:space="0" w:color="auto"/>
                            <w:left w:val="none" w:sz="0" w:space="0" w:color="auto"/>
                            <w:bottom w:val="none" w:sz="0" w:space="0" w:color="auto"/>
                            <w:right w:val="none" w:sz="0" w:space="0" w:color="auto"/>
                          </w:divBdr>
                        </w:div>
                        <w:div w:id="1480490742">
                          <w:marLeft w:val="0"/>
                          <w:marRight w:val="0"/>
                          <w:marTop w:val="0"/>
                          <w:marBottom w:val="0"/>
                          <w:divBdr>
                            <w:top w:val="none" w:sz="0" w:space="0" w:color="auto"/>
                            <w:left w:val="none" w:sz="0" w:space="0" w:color="auto"/>
                            <w:bottom w:val="none" w:sz="0" w:space="0" w:color="auto"/>
                            <w:right w:val="none" w:sz="0" w:space="0" w:color="auto"/>
                          </w:divBdr>
                        </w:div>
                        <w:div w:id="1561675038">
                          <w:marLeft w:val="0"/>
                          <w:marRight w:val="0"/>
                          <w:marTop w:val="0"/>
                          <w:marBottom w:val="0"/>
                          <w:divBdr>
                            <w:top w:val="none" w:sz="0" w:space="0" w:color="auto"/>
                            <w:left w:val="none" w:sz="0" w:space="0" w:color="auto"/>
                            <w:bottom w:val="none" w:sz="0" w:space="0" w:color="auto"/>
                            <w:right w:val="none" w:sz="0" w:space="0" w:color="auto"/>
                          </w:divBdr>
                        </w:div>
                        <w:div w:id="1562398949">
                          <w:marLeft w:val="0"/>
                          <w:marRight w:val="0"/>
                          <w:marTop w:val="0"/>
                          <w:marBottom w:val="0"/>
                          <w:divBdr>
                            <w:top w:val="none" w:sz="0" w:space="0" w:color="auto"/>
                            <w:left w:val="none" w:sz="0" w:space="0" w:color="auto"/>
                            <w:bottom w:val="none" w:sz="0" w:space="0" w:color="auto"/>
                            <w:right w:val="none" w:sz="0" w:space="0" w:color="auto"/>
                          </w:divBdr>
                        </w:div>
                        <w:div w:id="1568806722">
                          <w:marLeft w:val="0"/>
                          <w:marRight w:val="0"/>
                          <w:marTop w:val="0"/>
                          <w:marBottom w:val="0"/>
                          <w:divBdr>
                            <w:top w:val="none" w:sz="0" w:space="0" w:color="auto"/>
                            <w:left w:val="none" w:sz="0" w:space="0" w:color="auto"/>
                            <w:bottom w:val="none" w:sz="0" w:space="0" w:color="auto"/>
                            <w:right w:val="none" w:sz="0" w:space="0" w:color="auto"/>
                          </w:divBdr>
                        </w:div>
                        <w:div w:id="1568958756">
                          <w:marLeft w:val="0"/>
                          <w:marRight w:val="0"/>
                          <w:marTop w:val="0"/>
                          <w:marBottom w:val="0"/>
                          <w:divBdr>
                            <w:top w:val="none" w:sz="0" w:space="0" w:color="auto"/>
                            <w:left w:val="none" w:sz="0" w:space="0" w:color="auto"/>
                            <w:bottom w:val="none" w:sz="0" w:space="0" w:color="auto"/>
                            <w:right w:val="none" w:sz="0" w:space="0" w:color="auto"/>
                          </w:divBdr>
                        </w:div>
                        <w:div w:id="1607735129">
                          <w:marLeft w:val="0"/>
                          <w:marRight w:val="0"/>
                          <w:marTop w:val="0"/>
                          <w:marBottom w:val="0"/>
                          <w:divBdr>
                            <w:top w:val="none" w:sz="0" w:space="0" w:color="auto"/>
                            <w:left w:val="none" w:sz="0" w:space="0" w:color="auto"/>
                            <w:bottom w:val="none" w:sz="0" w:space="0" w:color="auto"/>
                            <w:right w:val="none" w:sz="0" w:space="0" w:color="auto"/>
                          </w:divBdr>
                        </w:div>
                        <w:div w:id="1637832334">
                          <w:marLeft w:val="0"/>
                          <w:marRight w:val="0"/>
                          <w:marTop w:val="0"/>
                          <w:marBottom w:val="0"/>
                          <w:divBdr>
                            <w:top w:val="none" w:sz="0" w:space="0" w:color="auto"/>
                            <w:left w:val="none" w:sz="0" w:space="0" w:color="auto"/>
                            <w:bottom w:val="none" w:sz="0" w:space="0" w:color="auto"/>
                            <w:right w:val="none" w:sz="0" w:space="0" w:color="auto"/>
                          </w:divBdr>
                        </w:div>
                        <w:div w:id="1671061161">
                          <w:marLeft w:val="0"/>
                          <w:marRight w:val="0"/>
                          <w:marTop w:val="0"/>
                          <w:marBottom w:val="0"/>
                          <w:divBdr>
                            <w:top w:val="none" w:sz="0" w:space="0" w:color="auto"/>
                            <w:left w:val="none" w:sz="0" w:space="0" w:color="auto"/>
                            <w:bottom w:val="none" w:sz="0" w:space="0" w:color="auto"/>
                            <w:right w:val="none" w:sz="0" w:space="0" w:color="auto"/>
                          </w:divBdr>
                        </w:div>
                        <w:div w:id="1801915833">
                          <w:marLeft w:val="0"/>
                          <w:marRight w:val="0"/>
                          <w:marTop w:val="0"/>
                          <w:marBottom w:val="0"/>
                          <w:divBdr>
                            <w:top w:val="none" w:sz="0" w:space="0" w:color="auto"/>
                            <w:left w:val="none" w:sz="0" w:space="0" w:color="auto"/>
                            <w:bottom w:val="none" w:sz="0" w:space="0" w:color="auto"/>
                            <w:right w:val="none" w:sz="0" w:space="0" w:color="auto"/>
                          </w:divBdr>
                        </w:div>
                        <w:div w:id="1803499865">
                          <w:marLeft w:val="0"/>
                          <w:marRight w:val="0"/>
                          <w:marTop w:val="0"/>
                          <w:marBottom w:val="0"/>
                          <w:divBdr>
                            <w:top w:val="none" w:sz="0" w:space="0" w:color="auto"/>
                            <w:left w:val="none" w:sz="0" w:space="0" w:color="auto"/>
                            <w:bottom w:val="none" w:sz="0" w:space="0" w:color="auto"/>
                            <w:right w:val="none" w:sz="0" w:space="0" w:color="auto"/>
                          </w:divBdr>
                        </w:div>
                        <w:div w:id="1849324508">
                          <w:marLeft w:val="0"/>
                          <w:marRight w:val="0"/>
                          <w:marTop w:val="0"/>
                          <w:marBottom w:val="0"/>
                          <w:divBdr>
                            <w:top w:val="none" w:sz="0" w:space="0" w:color="auto"/>
                            <w:left w:val="none" w:sz="0" w:space="0" w:color="auto"/>
                            <w:bottom w:val="none" w:sz="0" w:space="0" w:color="auto"/>
                            <w:right w:val="none" w:sz="0" w:space="0" w:color="auto"/>
                          </w:divBdr>
                        </w:div>
                        <w:div w:id="1885211309">
                          <w:marLeft w:val="0"/>
                          <w:marRight w:val="0"/>
                          <w:marTop w:val="0"/>
                          <w:marBottom w:val="0"/>
                          <w:divBdr>
                            <w:top w:val="none" w:sz="0" w:space="0" w:color="auto"/>
                            <w:left w:val="none" w:sz="0" w:space="0" w:color="auto"/>
                            <w:bottom w:val="none" w:sz="0" w:space="0" w:color="auto"/>
                            <w:right w:val="none" w:sz="0" w:space="0" w:color="auto"/>
                          </w:divBdr>
                        </w:div>
                        <w:div w:id="1900968879">
                          <w:marLeft w:val="0"/>
                          <w:marRight w:val="0"/>
                          <w:marTop w:val="0"/>
                          <w:marBottom w:val="0"/>
                          <w:divBdr>
                            <w:top w:val="none" w:sz="0" w:space="0" w:color="auto"/>
                            <w:left w:val="none" w:sz="0" w:space="0" w:color="auto"/>
                            <w:bottom w:val="none" w:sz="0" w:space="0" w:color="auto"/>
                            <w:right w:val="none" w:sz="0" w:space="0" w:color="auto"/>
                          </w:divBdr>
                        </w:div>
                        <w:div w:id="1987857929">
                          <w:marLeft w:val="0"/>
                          <w:marRight w:val="0"/>
                          <w:marTop w:val="0"/>
                          <w:marBottom w:val="0"/>
                          <w:divBdr>
                            <w:top w:val="none" w:sz="0" w:space="0" w:color="auto"/>
                            <w:left w:val="none" w:sz="0" w:space="0" w:color="auto"/>
                            <w:bottom w:val="none" w:sz="0" w:space="0" w:color="auto"/>
                            <w:right w:val="none" w:sz="0" w:space="0" w:color="auto"/>
                          </w:divBdr>
                        </w:div>
                        <w:div w:id="2037733717">
                          <w:marLeft w:val="0"/>
                          <w:marRight w:val="0"/>
                          <w:marTop w:val="0"/>
                          <w:marBottom w:val="0"/>
                          <w:divBdr>
                            <w:top w:val="none" w:sz="0" w:space="0" w:color="auto"/>
                            <w:left w:val="none" w:sz="0" w:space="0" w:color="auto"/>
                            <w:bottom w:val="none" w:sz="0" w:space="0" w:color="auto"/>
                            <w:right w:val="none" w:sz="0" w:space="0" w:color="auto"/>
                          </w:divBdr>
                        </w:div>
                        <w:div w:id="2071145894">
                          <w:marLeft w:val="0"/>
                          <w:marRight w:val="0"/>
                          <w:marTop w:val="0"/>
                          <w:marBottom w:val="0"/>
                          <w:divBdr>
                            <w:top w:val="none" w:sz="0" w:space="0" w:color="auto"/>
                            <w:left w:val="none" w:sz="0" w:space="0" w:color="auto"/>
                            <w:bottom w:val="none" w:sz="0" w:space="0" w:color="auto"/>
                            <w:right w:val="none" w:sz="0" w:space="0" w:color="auto"/>
                          </w:divBdr>
                        </w:div>
                        <w:div w:id="2098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80560">
      <w:bodyDiv w:val="1"/>
      <w:marLeft w:val="0"/>
      <w:marRight w:val="0"/>
      <w:marTop w:val="0"/>
      <w:marBottom w:val="0"/>
      <w:divBdr>
        <w:top w:val="none" w:sz="0" w:space="0" w:color="auto"/>
        <w:left w:val="none" w:sz="0" w:space="0" w:color="auto"/>
        <w:bottom w:val="none" w:sz="0" w:space="0" w:color="auto"/>
        <w:right w:val="none" w:sz="0" w:space="0" w:color="auto"/>
      </w:divBdr>
    </w:div>
    <w:div w:id="970096047">
      <w:bodyDiv w:val="1"/>
      <w:marLeft w:val="0"/>
      <w:marRight w:val="0"/>
      <w:marTop w:val="0"/>
      <w:marBottom w:val="0"/>
      <w:divBdr>
        <w:top w:val="none" w:sz="0" w:space="0" w:color="auto"/>
        <w:left w:val="none" w:sz="0" w:space="0" w:color="auto"/>
        <w:bottom w:val="none" w:sz="0" w:space="0" w:color="auto"/>
        <w:right w:val="none" w:sz="0" w:space="0" w:color="auto"/>
      </w:divBdr>
    </w:div>
    <w:div w:id="1022165243">
      <w:bodyDiv w:val="1"/>
      <w:marLeft w:val="0"/>
      <w:marRight w:val="0"/>
      <w:marTop w:val="0"/>
      <w:marBottom w:val="0"/>
      <w:divBdr>
        <w:top w:val="none" w:sz="0" w:space="0" w:color="auto"/>
        <w:left w:val="none" w:sz="0" w:space="0" w:color="auto"/>
        <w:bottom w:val="none" w:sz="0" w:space="0" w:color="auto"/>
        <w:right w:val="none" w:sz="0" w:space="0" w:color="auto"/>
      </w:divBdr>
    </w:div>
    <w:div w:id="1152214865">
      <w:bodyDiv w:val="1"/>
      <w:marLeft w:val="0"/>
      <w:marRight w:val="0"/>
      <w:marTop w:val="0"/>
      <w:marBottom w:val="0"/>
      <w:divBdr>
        <w:top w:val="none" w:sz="0" w:space="0" w:color="auto"/>
        <w:left w:val="none" w:sz="0" w:space="0" w:color="auto"/>
        <w:bottom w:val="none" w:sz="0" w:space="0" w:color="auto"/>
        <w:right w:val="none" w:sz="0" w:space="0" w:color="auto"/>
      </w:divBdr>
    </w:div>
    <w:div w:id="1201626322">
      <w:bodyDiv w:val="1"/>
      <w:marLeft w:val="0"/>
      <w:marRight w:val="0"/>
      <w:marTop w:val="0"/>
      <w:marBottom w:val="0"/>
      <w:divBdr>
        <w:top w:val="none" w:sz="0" w:space="0" w:color="auto"/>
        <w:left w:val="none" w:sz="0" w:space="0" w:color="auto"/>
        <w:bottom w:val="none" w:sz="0" w:space="0" w:color="auto"/>
        <w:right w:val="none" w:sz="0" w:space="0" w:color="auto"/>
      </w:divBdr>
    </w:div>
    <w:div w:id="1211963409">
      <w:bodyDiv w:val="1"/>
      <w:marLeft w:val="0"/>
      <w:marRight w:val="0"/>
      <w:marTop w:val="0"/>
      <w:marBottom w:val="0"/>
      <w:divBdr>
        <w:top w:val="none" w:sz="0" w:space="0" w:color="auto"/>
        <w:left w:val="none" w:sz="0" w:space="0" w:color="auto"/>
        <w:bottom w:val="none" w:sz="0" w:space="0" w:color="auto"/>
        <w:right w:val="none" w:sz="0" w:space="0" w:color="auto"/>
      </w:divBdr>
    </w:div>
    <w:div w:id="1450049802">
      <w:bodyDiv w:val="1"/>
      <w:marLeft w:val="0"/>
      <w:marRight w:val="0"/>
      <w:marTop w:val="0"/>
      <w:marBottom w:val="0"/>
      <w:divBdr>
        <w:top w:val="none" w:sz="0" w:space="0" w:color="auto"/>
        <w:left w:val="none" w:sz="0" w:space="0" w:color="auto"/>
        <w:bottom w:val="none" w:sz="0" w:space="0" w:color="auto"/>
        <w:right w:val="none" w:sz="0" w:space="0" w:color="auto"/>
      </w:divBdr>
    </w:div>
    <w:div w:id="1618684403">
      <w:bodyDiv w:val="1"/>
      <w:marLeft w:val="0"/>
      <w:marRight w:val="0"/>
      <w:marTop w:val="0"/>
      <w:marBottom w:val="0"/>
      <w:divBdr>
        <w:top w:val="none" w:sz="0" w:space="0" w:color="auto"/>
        <w:left w:val="none" w:sz="0" w:space="0" w:color="auto"/>
        <w:bottom w:val="none" w:sz="0" w:space="0" w:color="auto"/>
        <w:right w:val="none" w:sz="0" w:space="0" w:color="auto"/>
      </w:divBdr>
    </w:div>
    <w:div w:id="1641302829">
      <w:bodyDiv w:val="1"/>
      <w:marLeft w:val="0"/>
      <w:marRight w:val="0"/>
      <w:marTop w:val="0"/>
      <w:marBottom w:val="0"/>
      <w:divBdr>
        <w:top w:val="none" w:sz="0" w:space="0" w:color="auto"/>
        <w:left w:val="none" w:sz="0" w:space="0" w:color="auto"/>
        <w:bottom w:val="none" w:sz="0" w:space="0" w:color="auto"/>
        <w:right w:val="none" w:sz="0" w:space="0" w:color="auto"/>
      </w:divBdr>
    </w:div>
    <w:div w:id="1712536127">
      <w:bodyDiv w:val="1"/>
      <w:marLeft w:val="0"/>
      <w:marRight w:val="0"/>
      <w:marTop w:val="0"/>
      <w:marBottom w:val="0"/>
      <w:divBdr>
        <w:top w:val="none" w:sz="0" w:space="0" w:color="auto"/>
        <w:left w:val="none" w:sz="0" w:space="0" w:color="auto"/>
        <w:bottom w:val="none" w:sz="0" w:space="0" w:color="auto"/>
        <w:right w:val="none" w:sz="0" w:space="0" w:color="auto"/>
      </w:divBdr>
      <w:divsChild>
        <w:div w:id="177351709">
          <w:marLeft w:val="0"/>
          <w:marRight w:val="0"/>
          <w:marTop w:val="0"/>
          <w:marBottom w:val="0"/>
          <w:divBdr>
            <w:top w:val="none" w:sz="0" w:space="0" w:color="auto"/>
            <w:left w:val="none" w:sz="0" w:space="0" w:color="auto"/>
            <w:bottom w:val="none" w:sz="0" w:space="0" w:color="auto"/>
            <w:right w:val="none" w:sz="0" w:space="0" w:color="auto"/>
          </w:divBdr>
          <w:divsChild>
            <w:div w:id="1769152875">
              <w:marLeft w:val="0"/>
              <w:marRight w:val="0"/>
              <w:marTop w:val="0"/>
              <w:marBottom w:val="0"/>
              <w:divBdr>
                <w:top w:val="none" w:sz="0" w:space="0" w:color="auto"/>
                <w:left w:val="none" w:sz="0" w:space="0" w:color="auto"/>
                <w:bottom w:val="none" w:sz="0" w:space="0" w:color="auto"/>
                <w:right w:val="none" w:sz="0" w:space="0" w:color="auto"/>
              </w:divBdr>
              <w:divsChild>
                <w:div w:id="10009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2994528">
      <w:bodyDiv w:val="1"/>
      <w:marLeft w:val="0"/>
      <w:marRight w:val="0"/>
      <w:marTop w:val="0"/>
      <w:marBottom w:val="0"/>
      <w:divBdr>
        <w:top w:val="none" w:sz="0" w:space="0" w:color="auto"/>
        <w:left w:val="none" w:sz="0" w:space="0" w:color="auto"/>
        <w:bottom w:val="none" w:sz="0" w:space="0" w:color="auto"/>
        <w:right w:val="none" w:sz="0" w:space="0" w:color="auto"/>
      </w:divBdr>
    </w:div>
    <w:div w:id="1826780605">
      <w:bodyDiv w:val="1"/>
      <w:marLeft w:val="0"/>
      <w:marRight w:val="0"/>
      <w:marTop w:val="0"/>
      <w:marBottom w:val="0"/>
      <w:divBdr>
        <w:top w:val="none" w:sz="0" w:space="0" w:color="auto"/>
        <w:left w:val="none" w:sz="0" w:space="0" w:color="auto"/>
        <w:bottom w:val="none" w:sz="0" w:space="0" w:color="auto"/>
        <w:right w:val="none" w:sz="0" w:space="0" w:color="auto"/>
      </w:divBdr>
    </w:div>
    <w:div w:id="1881428630">
      <w:bodyDiv w:val="1"/>
      <w:marLeft w:val="0"/>
      <w:marRight w:val="0"/>
      <w:marTop w:val="0"/>
      <w:marBottom w:val="0"/>
      <w:divBdr>
        <w:top w:val="none" w:sz="0" w:space="0" w:color="auto"/>
        <w:left w:val="none" w:sz="0" w:space="0" w:color="auto"/>
        <w:bottom w:val="none" w:sz="0" w:space="0" w:color="auto"/>
        <w:right w:val="none" w:sz="0" w:space="0" w:color="auto"/>
      </w:divBdr>
      <w:divsChild>
        <w:div w:id="1766146946">
          <w:marLeft w:val="0"/>
          <w:marRight w:val="0"/>
          <w:marTop w:val="0"/>
          <w:marBottom w:val="0"/>
          <w:divBdr>
            <w:top w:val="none" w:sz="0" w:space="0" w:color="auto"/>
            <w:left w:val="none" w:sz="0" w:space="0" w:color="auto"/>
            <w:bottom w:val="none" w:sz="0" w:space="0" w:color="auto"/>
            <w:right w:val="none" w:sz="0" w:space="0" w:color="auto"/>
          </w:divBdr>
          <w:divsChild>
            <w:div w:id="914240992">
              <w:marLeft w:val="0"/>
              <w:marRight w:val="0"/>
              <w:marTop w:val="0"/>
              <w:marBottom w:val="0"/>
              <w:divBdr>
                <w:top w:val="none" w:sz="0" w:space="0" w:color="auto"/>
                <w:left w:val="none" w:sz="0" w:space="0" w:color="auto"/>
                <w:bottom w:val="none" w:sz="0" w:space="0" w:color="auto"/>
                <w:right w:val="none" w:sz="0" w:space="0" w:color="auto"/>
              </w:divBdr>
              <w:divsChild>
                <w:div w:id="104139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6148183">
      <w:bodyDiv w:val="1"/>
      <w:marLeft w:val="0"/>
      <w:marRight w:val="0"/>
      <w:marTop w:val="0"/>
      <w:marBottom w:val="0"/>
      <w:divBdr>
        <w:top w:val="none" w:sz="0" w:space="0" w:color="auto"/>
        <w:left w:val="none" w:sz="0" w:space="0" w:color="auto"/>
        <w:bottom w:val="none" w:sz="0" w:space="0" w:color="auto"/>
        <w:right w:val="none" w:sz="0" w:space="0" w:color="auto"/>
      </w:divBdr>
    </w:div>
    <w:div w:id="21160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community.qlik.com/docs/DOC-495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s://community.qlikview.com/docs/DOC-1334"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s://community.qlik.com/docs/DOC-3155"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pd\LOCALS~1\Temp\Temporary%20Directory%201%20for%20Press%20Release%20Word%20layout%20templates.zip\Press%20Release%20Template%20(en-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D13F-8CEB-452D-A643-72921AEF425C}">
  <ds:schemaRefs>
    <ds:schemaRef ds:uri="http://schemas.openxmlformats.org/officeDocument/2006/bibliography"/>
  </ds:schemaRefs>
</ds:datastoreItem>
</file>

<file path=customXml/itemProps2.xml><?xml version="1.0" encoding="utf-8"?>
<ds:datastoreItem xmlns:ds="http://schemas.openxmlformats.org/officeDocument/2006/customXml" ds:itemID="{EB65EC79-EF37-4103-8B81-E770B1A1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(en-us).dot</Template>
  <TotalTime>8</TotalTime>
  <Pages>33</Pages>
  <Words>6187</Words>
  <Characters>34032</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QlikView Date fields - TechBrief</vt:lpstr>
      <vt:lpstr>QlikView Date fields - TechBrief</vt:lpstr>
    </vt:vector>
  </TitlesOfParts>
  <Company>QlikTech</Company>
  <LinksUpToDate>false</LinksUpToDate>
  <CharactersWithSpaces>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QlikView Date fields - TechBrief</dc:title>
  <dc:creator>Henric Cronström</dc:creator>
  <cp:lastModifiedBy>Jose Manuel Martinez Mayoral</cp:lastModifiedBy>
  <cp:revision>3</cp:revision>
  <cp:lastPrinted>2012-06-28T12:25:00Z</cp:lastPrinted>
  <dcterms:created xsi:type="dcterms:W3CDTF">2017-08-28T15:53:00Z</dcterms:created>
  <dcterms:modified xsi:type="dcterms:W3CDTF">2017-08-28T16:00:00Z</dcterms:modified>
</cp:coreProperties>
</file>